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A6DCC2" w14:textId="77777777" w:rsidR="006D78E7" w:rsidRDefault="006D78E7"/>
    <w:p w14:paraId="1248E769" w14:textId="77777777" w:rsidR="006D78E7" w:rsidRDefault="006D78E7"/>
    <w:p w14:paraId="353C861B" w14:textId="77777777" w:rsidR="006D78E7" w:rsidRDefault="006D78E7"/>
    <w:p w14:paraId="57DC09D6" w14:textId="77777777" w:rsidR="008C1F29" w:rsidRDefault="00000000">
      <w:r>
        <w:rPr>
          <w:noProof/>
        </w:rPr>
        <w:drawing>
          <wp:anchor distT="0" distB="0" distL="114300" distR="114300" simplePos="0" relativeHeight="251660288" behindDoc="0" locked="0" layoutInCell="1" allowOverlap="1" wp14:anchorId="585FE50B" wp14:editId="71E2B04F">
            <wp:simplePos x="0" y="0"/>
            <wp:positionH relativeFrom="column">
              <wp:posOffset>2196465</wp:posOffset>
            </wp:positionH>
            <wp:positionV relativeFrom="paragraph">
              <wp:posOffset>-364490</wp:posOffset>
            </wp:positionV>
            <wp:extent cx="1600200" cy="1306830"/>
            <wp:effectExtent l="0" t="0" r="0" b="0"/>
            <wp:wrapNone/>
            <wp:docPr id="2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r="14285" b="22223"/>
                    <a:stretch>
                      <a:fillRect/>
                    </a:stretch>
                  </pic:blipFill>
                  <pic:spPr>
                    <a:xfrm>
                      <a:off x="0" y="0"/>
                      <a:ext cx="1600200" cy="13068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2F722AAA" w14:textId="77777777" w:rsidR="008C1F29" w:rsidRDefault="008C1F29">
      <w:pPr>
        <w:rPr>
          <w:rFonts w:ascii="Lucida Sans" w:hAnsi="Lucida Sans" w:cs="Lucida Sans"/>
          <w:sz w:val="20"/>
          <w:szCs w:val="20"/>
        </w:rPr>
      </w:pPr>
    </w:p>
    <w:p w14:paraId="49DB8004" w14:textId="77777777" w:rsidR="008C1F29" w:rsidRDefault="008C1F29">
      <w:pPr>
        <w:jc w:val="center"/>
        <w:rPr>
          <w:rFonts w:ascii="Lucida Sans" w:hAnsi="Lucida Sans" w:cs="Lucida Sans"/>
          <w:sz w:val="20"/>
          <w:szCs w:val="20"/>
        </w:rPr>
      </w:pPr>
    </w:p>
    <w:p w14:paraId="04CB0581" w14:textId="77777777" w:rsidR="008C1F29" w:rsidRDefault="008C1F29">
      <w:pPr>
        <w:jc w:val="center"/>
        <w:rPr>
          <w:rFonts w:ascii="Lucida Sans" w:hAnsi="Lucida Sans" w:cs="Lucida Sans"/>
          <w:sz w:val="20"/>
          <w:szCs w:val="20"/>
        </w:rPr>
      </w:pPr>
    </w:p>
    <w:p w14:paraId="7B9ED67D" w14:textId="77777777" w:rsidR="008C1F29" w:rsidRDefault="008C1F29">
      <w:pPr>
        <w:jc w:val="center"/>
        <w:rPr>
          <w:rFonts w:ascii="Lucida Sans" w:hAnsi="Lucida Sans" w:cs="Lucida Sans"/>
          <w:sz w:val="20"/>
          <w:szCs w:val="20"/>
        </w:rPr>
      </w:pPr>
    </w:p>
    <w:p w14:paraId="17977532" w14:textId="77777777" w:rsidR="008C1F29" w:rsidRDefault="008C1F29">
      <w:pPr>
        <w:jc w:val="center"/>
        <w:rPr>
          <w:rFonts w:ascii="Lucida Sans" w:hAnsi="Lucida Sans" w:cs="Lucida Sans"/>
          <w:sz w:val="20"/>
          <w:szCs w:val="20"/>
        </w:rPr>
      </w:pPr>
    </w:p>
    <w:p w14:paraId="2877B557" w14:textId="77777777" w:rsidR="008C1F29" w:rsidRDefault="00000000">
      <w:pPr>
        <w:jc w:val="center"/>
        <w:rPr>
          <w:rFonts w:ascii="Lucida Sans" w:hAnsi="Lucida Sans" w:cs="Lucida Sans"/>
          <w:sz w:val="20"/>
          <w:szCs w:val="20"/>
        </w:rPr>
      </w:pPr>
      <w:r>
        <w:rPr>
          <w:rFonts w:ascii="Lucida Sans" w:hAnsi="Lucida Sans" w:cs="Lucida Sans"/>
          <w:sz w:val="20"/>
          <w:szCs w:val="20"/>
        </w:rPr>
        <w:t>(</w:t>
      </w:r>
      <w:r>
        <w:rPr>
          <w:rFonts w:ascii="Lucida Sans" w:hAnsi="Lucida Sans" w:cs="Lucida Sans"/>
          <w:i/>
          <w:sz w:val="20"/>
          <w:szCs w:val="20"/>
        </w:rPr>
        <w:t>University of Choice</w:t>
      </w:r>
      <w:r>
        <w:rPr>
          <w:rFonts w:ascii="Lucida Sans" w:hAnsi="Lucida Sans" w:cs="Lucida Sans"/>
          <w:sz w:val="20"/>
          <w:szCs w:val="20"/>
        </w:rPr>
        <w:t>)</w:t>
      </w:r>
    </w:p>
    <w:p w14:paraId="13748A99" w14:textId="77777777" w:rsidR="008C1F29" w:rsidRDefault="00000000">
      <w:pPr>
        <w:jc w:val="center"/>
        <w:rPr>
          <w:rFonts w:ascii="Copperplate Gothic Bold" w:hAnsi="Copperplate Gothic Bold"/>
          <w:b/>
          <w:color w:val="000000"/>
          <w:sz w:val="28"/>
          <w:szCs w:val="28"/>
        </w:rPr>
      </w:pPr>
      <w:r>
        <w:rPr>
          <w:rFonts w:ascii="Copperplate Gothic Bold" w:hAnsi="Copperplate Gothic Bold"/>
          <w:b/>
          <w:color w:val="000000"/>
          <w:sz w:val="28"/>
          <w:szCs w:val="28"/>
        </w:rPr>
        <w:t>MASINDE MULIRO UNIVERSITY OF SCIENCE AND TECHNOLOGY</w:t>
      </w:r>
    </w:p>
    <w:p w14:paraId="78F5C7B3" w14:textId="77777777" w:rsidR="008C1F29" w:rsidRDefault="00000000">
      <w:pPr>
        <w:jc w:val="center"/>
        <w:rPr>
          <w:rFonts w:ascii="Copperplate Gothic Bold" w:hAnsi="Copperplate Gothic Bold"/>
          <w:b/>
          <w:color w:val="000000"/>
          <w:sz w:val="28"/>
          <w:szCs w:val="28"/>
        </w:rPr>
      </w:pPr>
      <w:r>
        <w:rPr>
          <w:rFonts w:ascii="Copperplate Gothic Bold" w:hAnsi="Copperplate Gothic Bold"/>
          <w:b/>
          <w:color w:val="000000"/>
          <w:sz w:val="28"/>
          <w:szCs w:val="28"/>
        </w:rPr>
        <w:t>(MMUST)</w:t>
      </w:r>
    </w:p>
    <w:p w14:paraId="07FB201B" w14:textId="77777777" w:rsidR="008C1F29" w:rsidRDefault="008C1F29">
      <w:pPr>
        <w:jc w:val="center"/>
        <w:rPr>
          <w:rFonts w:ascii="Times New Roman" w:hAnsi="Times New Roman"/>
          <w:b/>
          <w:sz w:val="24"/>
        </w:rPr>
      </w:pPr>
    </w:p>
    <w:p w14:paraId="480B6BDF" w14:textId="77777777" w:rsidR="008C1F29" w:rsidRDefault="00000000">
      <w:pPr>
        <w:jc w:val="center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MAIN CAMPUS</w:t>
      </w:r>
    </w:p>
    <w:p w14:paraId="79362F76" w14:textId="77777777" w:rsidR="008C1F29" w:rsidRDefault="008C1F29">
      <w:pPr>
        <w:jc w:val="center"/>
        <w:rPr>
          <w:rFonts w:ascii="Copperplate Gothic Bold" w:hAnsi="Copperplate Gothic Bold" w:cs="Lucida Sans"/>
          <w:b/>
          <w:sz w:val="28"/>
          <w:szCs w:val="28"/>
        </w:rPr>
      </w:pPr>
    </w:p>
    <w:p w14:paraId="2EC7BFD3" w14:textId="77777777" w:rsidR="008C1F29" w:rsidRDefault="00000000">
      <w:pPr>
        <w:jc w:val="center"/>
        <w:rPr>
          <w:rFonts w:ascii="Copperplate Gothic Bold" w:hAnsi="Copperplate Gothic Bold" w:cs="Lucida Sans"/>
          <w:b/>
          <w:sz w:val="28"/>
          <w:szCs w:val="28"/>
        </w:rPr>
      </w:pPr>
      <w:r>
        <w:rPr>
          <w:rFonts w:ascii="Copperplate Gothic Bold" w:hAnsi="Copperplate Gothic Bold" w:cs="Lucida Sans"/>
          <w:b/>
          <w:sz w:val="28"/>
          <w:szCs w:val="28"/>
        </w:rPr>
        <w:t>UNIVERSITY EXAMINATIONS</w:t>
      </w:r>
    </w:p>
    <w:p w14:paraId="4016C22A" w14:textId="77777777" w:rsidR="008C1F29" w:rsidRDefault="008C1F29">
      <w:pPr>
        <w:jc w:val="center"/>
        <w:rPr>
          <w:rFonts w:ascii="Copperplate Gothic Bold" w:hAnsi="Copperplate Gothic Bold" w:cs="Lucida Sans"/>
          <w:b/>
          <w:color w:val="000000"/>
          <w:sz w:val="28"/>
          <w:szCs w:val="28"/>
        </w:rPr>
      </w:pPr>
    </w:p>
    <w:p w14:paraId="4423AE28" w14:textId="77777777" w:rsidR="008C1F29" w:rsidRDefault="00000000">
      <w:pPr>
        <w:jc w:val="center"/>
        <w:rPr>
          <w:rFonts w:ascii="Copperplate Gothic Bold" w:hAnsi="Copperplate Gothic Bold" w:cs="Lucida Sans"/>
          <w:b/>
          <w:sz w:val="28"/>
          <w:szCs w:val="28"/>
        </w:rPr>
      </w:pPr>
      <w:r>
        <w:rPr>
          <w:rFonts w:ascii="Copperplate Gothic Bold" w:hAnsi="Copperplate Gothic Bold" w:cs="Lucida Sans"/>
          <w:b/>
          <w:color w:val="000000"/>
          <w:sz w:val="28"/>
          <w:szCs w:val="28"/>
        </w:rPr>
        <w:t xml:space="preserve">2023/2024 </w:t>
      </w:r>
      <w:r>
        <w:rPr>
          <w:rFonts w:ascii="Copperplate Gothic Bold" w:hAnsi="Copperplate Gothic Bold" w:cs="Lucida Sans"/>
          <w:b/>
          <w:sz w:val="28"/>
          <w:szCs w:val="28"/>
        </w:rPr>
        <w:t>ACADEMIC YEAR</w:t>
      </w:r>
    </w:p>
    <w:p w14:paraId="27DD19C3" w14:textId="77777777" w:rsidR="008C1F29" w:rsidRDefault="008C1F29">
      <w:pPr>
        <w:jc w:val="center"/>
        <w:rPr>
          <w:rFonts w:ascii="Copperplate Gothic Bold" w:hAnsi="Copperplate Gothic Bold" w:cs="Lucida Sans"/>
          <w:b/>
          <w:sz w:val="32"/>
          <w:szCs w:val="32"/>
        </w:rPr>
      </w:pPr>
    </w:p>
    <w:p w14:paraId="68321086" w14:textId="77777777" w:rsidR="008C1F29" w:rsidRDefault="00000000">
      <w:pPr>
        <w:jc w:val="center"/>
        <w:rPr>
          <w:rFonts w:ascii="Copperplate Gothic Bold" w:hAnsi="Copperplate Gothic Bold" w:cs="Lucida Sans"/>
          <w:b/>
          <w:sz w:val="32"/>
          <w:szCs w:val="32"/>
        </w:rPr>
      </w:pPr>
      <w:r>
        <w:rPr>
          <w:rFonts w:ascii="Copperplate Gothic Bold" w:hAnsi="Copperplate Gothic Bold" w:cs="Lucida Sans"/>
          <w:b/>
          <w:sz w:val="32"/>
          <w:szCs w:val="32"/>
        </w:rPr>
        <w:t xml:space="preserve">THIRD year first semester </w:t>
      </w:r>
      <w:r>
        <w:rPr>
          <w:rFonts w:ascii="Copperplate Gothic Bold" w:hAnsi="Copperplate Gothic Bold" w:cs="Lucida Sans"/>
          <w:b/>
          <w:sz w:val="28"/>
          <w:szCs w:val="28"/>
        </w:rPr>
        <w:t>SPECIAL</w:t>
      </w:r>
      <w:r>
        <w:rPr>
          <w:rFonts w:ascii="Copperplate Gothic Bold" w:hAnsi="Copperplate Gothic Bold" w:cs="Lucida Sans"/>
          <w:b/>
          <w:sz w:val="32"/>
          <w:szCs w:val="32"/>
        </w:rPr>
        <w:t xml:space="preserve"> examinations</w:t>
      </w:r>
    </w:p>
    <w:p w14:paraId="63B0D7D8" w14:textId="77777777" w:rsidR="008C1F29" w:rsidRDefault="008C1F29">
      <w:pPr>
        <w:jc w:val="center"/>
        <w:rPr>
          <w:rFonts w:ascii="Copperplate Gothic Bold" w:hAnsi="Copperplate Gothic Bold"/>
          <w:b/>
          <w:bCs/>
          <w:sz w:val="28"/>
          <w:szCs w:val="28"/>
        </w:rPr>
      </w:pPr>
    </w:p>
    <w:p w14:paraId="12555A47" w14:textId="77777777" w:rsidR="008C1F29" w:rsidRDefault="00000000">
      <w:pPr>
        <w:jc w:val="center"/>
        <w:rPr>
          <w:rFonts w:ascii="Copperplate Gothic Bold" w:hAnsi="Copperplate Gothic Bold"/>
          <w:b/>
          <w:bCs/>
          <w:sz w:val="28"/>
          <w:szCs w:val="28"/>
        </w:rPr>
      </w:pPr>
      <w:r>
        <w:rPr>
          <w:rFonts w:ascii="Copperplate Gothic Bold" w:hAnsi="Copperplate Gothic Bold"/>
          <w:b/>
          <w:bCs/>
          <w:sz w:val="28"/>
          <w:szCs w:val="28"/>
        </w:rPr>
        <w:t>FOR THE DEGREE</w:t>
      </w:r>
    </w:p>
    <w:p w14:paraId="6F752357" w14:textId="77777777" w:rsidR="008C1F29" w:rsidRDefault="00000000">
      <w:pPr>
        <w:jc w:val="center"/>
        <w:rPr>
          <w:rFonts w:ascii="Copperplate Gothic Bold" w:hAnsi="Copperplate Gothic Bold"/>
          <w:b/>
          <w:bCs/>
          <w:sz w:val="28"/>
          <w:szCs w:val="28"/>
        </w:rPr>
      </w:pPr>
      <w:r>
        <w:rPr>
          <w:rFonts w:ascii="Copperplate Gothic Bold" w:hAnsi="Copperplate Gothic Bold"/>
          <w:b/>
          <w:bCs/>
          <w:sz w:val="28"/>
          <w:szCs w:val="28"/>
        </w:rPr>
        <w:t xml:space="preserve"> OF</w:t>
      </w:r>
    </w:p>
    <w:p w14:paraId="7BD9C0BB" w14:textId="77777777" w:rsidR="008C1F29" w:rsidRDefault="008C1F29">
      <w:pPr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6BC3B726" w14:textId="77777777" w:rsidR="008C1F29" w:rsidRDefault="00000000">
      <w:pPr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BACHELOR OF SCIENCE IN ACCOUNTING</w:t>
      </w:r>
    </w:p>
    <w:p w14:paraId="4E561854" w14:textId="77777777" w:rsidR="008C1F29" w:rsidRDefault="008C1F29">
      <w:pPr>
        <w:rPr>
          <w:rFonts w:ascii="Copperplate Gothic Bold" w:hAnsi="Copperplate Gothic Bold" w:cs="Lucida Sans"/>
          <w:b/>
          <w:sz w:val="28"/>
        </w:rPr>
      </w:pPr>
    </w:p>
    <w:p w14:paraId="57F01B2B" w14:textId="0FB190CC" w:rsidR="008C1F29" w:rsidRDefault="00000000">
      <w:pPr>
        <w:rPr>
          <w:rFonts w:ascii="Copperplate Gothic Bold" w:hAnsi="Copperplate Gothic Bold" w:cs="Lucida Sans"/>
          <w:b/>
          <w:sz w:val="32"/>
          <w:szCs w:val="32"/>
        </w:rPr>
      </w:pPr>
      <w:r>
        <w:rPr>
          <w:rFonts w:ascii="Copperplate Gothic Bold" w:hAnsi="Copperplate Gothic Bold" w:cs="Lucida Sans"/>
          <w:b/>
          <w:sz w:val="28"/>
        </w:rPr>
        <w:t>COURSE CODE:</w:t>
      </w:r>
      <w:r>
        <w:rPr>
          <w:rFonts w:ascii="Copperplate Gothic Bold" w:hAnsi="Copperplate Gothic Bold" w:cs="Lucida Sans"/>
          <w:b/>
          <w:sz w:val="28"/>
        </w:rPr>
        <w:tab/>
      </w:r>
      <w:r>
        <w:rPr>
          <w:rFonts w:ascii="Copperplate Gothic Bold" w:hAnsi="Copperplate Gothic Bold" w:cs="Lucida Sans"/>
          <w:b/>
          <w:sz w:val="32"/>
          <w:szCs w:val="32"/>
        </w:rPr>
        <w:t>BCA      305</w:t>
      </w:r>
      <w:r w:rsidR="006D78E7">
        <w:rPr>
          <w:rFonts w:ascii="Copperplate Gothic Bold" w:hAnsi="Copperplate Gothic Bold" w:cs="Lucida Sans"/>
          <w:b/>
          <w:sz w:val="32"/>
          <w:szCs w:val="32"/>
        </w:rPr>
        <w:t xml:space="preserve"> </w:t>
      </w:r>
    </w:p>
    <w:p w14:paraId="314F137E" w14:textId="77777777" w:rsidR="008C1F29" w:rsidRDefault="008C1F29">
      <w:pPr>
        <w:rPr>
          <w:rFonts w:ascii="Copperplate Gothic Bold" w:hAnsi="Copperplate Gothic Bold"/>
          <w:sz w:val="28"/>
          <w:szCs w:val="28"/>
        </w:rPr>
      </w:pPr>
    </w:p>
    <w:p w14:paraId="41AB9E91" w14:textId="77777777" w:rsidR="008C1F29" w:rsidRDefault="00000000">
      <w:pPr>
        <w:ind w:left="2520" w:hanging="2520"/>
        <w:rPr>
          <w:rFonts w:ascii="Copperplate Gothic Bold" w:hAnsi="Copperplate Gothic Bold" w:cs="Lucida Sans"/>
          <w:sz w:val="28"/>
        </w:rPr>
      </w:pPr>
      <w:r>
        <w:rPr>
          <w:rFonts w:ascii="Copperplate Gothic Bold" w:hAnsi="Copperplate Gothic Bold"/>
          <w:sz w:val="28"/>
          <w:szCs w:val="28"/>
        </w:rPr>
        <w:t>COURSE TITLE: CORPORATE FINANCIAL REPORTING</w:t>
      </w:r>
      <w:r>
        <w:rPr>
          <w:rFonts w:ascii="Copperplate Gothic Bold" w:hAnsi="Copperplate Gothic Bold"/>
          <w:sz w:val="28"/>
          <w:szCs w:val="28"/>
        </w:rPr>
        <w:tab/>
      </w:r>
    </w:p>
    <w:p w14:paraId="6FEEF9B0" w14:textId="77777777" w:rsidR="008C1F29" w:rsidRDefault="008C1F29">
      <w:pPr>
        <w:jc w:val="both"/>
        <w:rPr>
          <w:rFonts w:ascii="Copperplate Gothic Bold" w:hAnsi="Copperplate Gothic Bold" w:cs="Lucida Sans"/>
          <w:b/>
          <w:sz w:val="28"/>
        </w:rPr>
      </w:pPr>
    </w:p>
    <w:p w14:paraId="3DEDCD0C" w14:textId="51B43392" w:rsidR="008C1F29" w:rsidRPr="001C0267" w:rsidRDefault="00000000">
      <w:pPr>
        <w:jc w:val="both"/>
        <w:rPr>
          <w:rFonts w:ascii="Lucida Sans" w:hAnsi="Lucida Sans" w:cs="Lucida Sans"/>
          <w:sz w:val="28"/>
          <w:szCs w:val="28"/>
        </w:rPr>
      </w:pPr>
      <w:r>
        <w:rPr>
          <w:rFonts w:ascii="Copperplate Gothic Bold" w:hAnsi="Copperplate Gothic Bold" w:cs="Lucida Sans"/>
          <w:b/>
          <w:sz w:val="28"/>
        </w:rPr>
        <w:t>DATE</w:t>
      </w:r>
      <w:r>
        <w:rPr>
          <w:b/>
          <w:sz w:val="36"/>
          <w:szCs w:val="36"/>
        </w:rPr>
        <w:t xml:space="preserve"> </w:t>
      </w:r>
      <w:r w:rsidR="001C0267">
        <w:rPr>
          <w:b/>
          <w:sz w:val="36"/>
          <w:szCs w:val="36"/>
        </w:rPr>
        <w:t>Wednesday 20</w:t>
      </w:r>
      <w:r w:rsidR="001C0267" w:rsidRPr="001C0267">
        <w:rPr>
          <w:b/>
          <w:sz w:val="36"/>
          <w:szCs w:val="36"/>
          <w:vertAlign w:val="superscript"/>
        </w:rPr>
        <w:t>TH</w:t>
      </w:r>
      <w:r w:rsidR="001C0267">
        <w:rPr>
          <w:b/>
          <w:sz w:val="36"/>
          <w:szCs w:val="36"/>
        </w:rPr>
        <w:t xml:space="preserve"> December 2023</w:t>
      </w:r>
      <w:r>
        <w:rPr>
          <w:b/>
          <w:sz w:val="36"/>
          <w:szCs w:val="36"/>
        </w:rPr>
        <w:t xml:space="preserve">       </w:t>
      </w:r>
      <w:r>
        <w:rPr>
          <w:rFonts w:ascii="Copperplate Gothic Bold" w:hAnsi="Copperplate Gothic Bold" w:cs="Lucida Sans"/>
          <w:b/>
          <w:sz w:val="36"/>
          <w:szCs w:val="36"/>
        </w:rPr>
        <w:t>TIME</w:t>
      </w:r>
      <w:r>
        <w:rPr>
          <w:rFonts w:ascii="Lucida Sans" w:hAnsi="Lucida Sans" w:cs="Lucida Sans"/>
          <w:b/>
          <w:sz w:val="36"/>
          <w:szCs w:val="36"/>
        </w:rPr>
        <w:t>:</w:t>
      </w:r>
      <w:r>
        <w:rPr>
          <w:rFonts w:ascii="Lucida Sans" w:hAnsi="Lucida Sans" w:cs="Lucida Sans"/>
          <w:b/>
        </w:rPr>
        <w:t xml:space="preserve"> </w:t>
      </w:r>
      <w:r w:rsidR="001C0267" w:rsidRPr="001C0267">
        <w:rPr>
          <w:rFonts w:ascii="Lucida Sans" w:hAnsi="Lucida Sans" w:cs="Lucida Sans"/>
          <w:b/>
          <w:sz w:val="28"/>
          <w:szCs w:val="28"/>
        </w:rPr>
        <w:t>12.</w:t>
      </w:r>
      <w:r w:rsidR="001C0267">
        <w:rPr>
          <w:rFonts w:ascii="Lucida Sans" w:hAnsi="Lucida Sans" w:cs="Lucida Sans"/>
          <w:b/>
          <w:sz w:val="28"/>
          <w:szCs w:val="28"/>
        </w:rPr>
        <w:t>00-2.00PM</w:t>
      </w:r>
    </w:p>
    <w:p w14:paraId="66E025CA" w14:textId="77777777" w:rsidR="008C1F29" w:rsidRDefault="00000000">
      <w:pPr>
        <w:pStyle w:val="Heading3"/>
        <w:spacing w:before="0"/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092B452" wp14:editId="371C7DBD">
                <wp:simplePos x="0" y="0"/>
                <wp:positionH relativeFrom="column">
                  <wp:posOffset>0</wp:posOffset>
                </wp:positionH>
                <wp:positionV relativeFrom="paragraph">
                  <wp:posOffset>28575</wp:posOffset>
                </wp:positionV>
                <wp:extent cx="6107430" cy="0"/>
                <wp:effectExtent l="0" t="28575" r="3810" b="32385"/>
                <wp:wrapNone/>
                <wp:docPr id="3" name="Straight Connector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7430" cy="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808080"/>
                          </a:solidFill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033D50A" id="Straight Connector 3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2.25pt" to="480.9pt,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" strokecolor="gray" strokeweight="4.5pt">
                <v:stroke linestyle="thickThin"/>
              </v:line>
            </w:pict>
          </mc:Fallback>
        </mc:AlternateContent>
      </w:r>
    </w:p>
    <w:p w14:paraId="4016ADD2" w14:textId="77777777" w:rsidR="008C1F29" w:rsidRDefault="00000000">
      <w:pPr>
        <w:pStyle w:val="Heading3"/>
        <w:spacing w:before="0"/>
        <w:rPr>
          <w:rFonts w:ascii="Arial Narrow" w:hAnsi="Arial Narrow"/>
          <w:color w:val="000000"/>
          <w:sz w:val="20"/>
          <w:szCs w:val="20"/>
        </w:rPr>
      </w:pPr>
      <w:r>
        <w:rPr>
          <w:rFonts w:ascii="Arial Narrow" w:hAnsi="Arial Narrow"/>
        </w:rPr>
        <w:t>INSTRUCTIONS TO CANDIDATES</w:t>
      </w:r>
    </w:p>
    <w:p w14:paraId="4117194C" w14:textId="77777777" w:rsidR="008C1F29" w:rsidRDefault="00000000">
      <w:pPr>
        <w:pStyle w:val="ListParagraph"/>
        <w:ind w:left="0"/>
        <w:rPr>
          <w:rFonts w:ascii="Arial Narrow" w:hAnsi="Arial Narrow" w:cs="Calibri"/>
          <w:sz w:val="28"/>
          <w:szCs w:val="28"/>
        </w:rPr>
      </w:pPr>
      <w:r>
        <w:rPr>
          <w:rFonts w:ascii="Arial Narrow" w:hAnsi="Arial Narrow" w:cs="Calibri"/>
          <w:sz w:val="28"/>
          <w:szCs w:val="28"/>
        </w:rPr>
        <w:t xml:space="preserve">Answer </w:t>
      </w:r>
      <w:r>
        <w:rPr>
          <w:rFonts w:ascii="Arial Narrow" w:hAnsi="Arial Narrow" w:cs="Calibri"/>
          <w:b/>
          <w:sz w:val="28"/>
          <w:szCs w:val="28"/>
        </w:rPr>
        <w:t xml:space="preserve">QUESTION ONE </w:t>
      </w:r>
      <w:r>
        <w:rPr>
          <w:rFonts w:ascii="Arial Narrow" w:hAnsi="Arial Narrow" w:cs="Calibri"/>
          <w:sz w:val="28"/>
          <w:szCs w:val="28"/>
        </w:rPr>
        <w:t xml:space="preserve">and </w:t>
      </w:r>
      <w:r>
        <w:rPr>
          <w:rFonts w:ascii="Arial Narrow" w:hAnsi="Arial Narrow" w:cs="Calibri"/>
          <w:b/>
          <w:sz w:val="28"/>
          <w:szCs w:val="28"/>
        </w:rPr>
        <w:t xml:space="preserve">ANY OTHER TWO </w:t>
      </w:r>
      <w:r>
        <w:rPr>
          <w:rFonts w:ascii="Arial Narrow" w:hAnsi="Arial Narrow" w:cs="Calibri"/>
          <w:sz w:val="28"/>
          <w:szCs w:val="28"/>
        </w:rPr>
        <w:t>questions.</w:t>
      </w:r>
    </w:p>
    <w:p w14:paraId="2E324171" w14:textId="77777777" w:rsidR="008C1F29" w:rsidRDefault="008C1F29">
      <w:pPr>
        <w:pStyle w:val="Footer"/>
        <w:rPr>
          <w:rFonts w:ascii="Arial Narrow" w:hAnsi="Arial Narrow"/>
          <w:sz w:val="28"/>
          <w:szCs w:val="28"/>
          <w:lang w:val="en-GB"/>
        </w:rPr>
      </w:pPr>
    </w:p>
    <w:p w14:paraId="590554CE" w14:textId="77777777" w:rsidR="008C1F29" w:rsidRDefault="00000000">
      <w:pPr>
        <w:pStyle w:val="Footer"/>
        <w:rPr>
          <w:rFonts w:ascii="Arial Narrow" w:hAnsi="Arial Narrow"/>
        </w:rPr>
      </w:pPr>
      <w:r>
        <w:rPr>
          <w:rFonts w:ascii="Arial Narrow" w:hAnsi="Arial Narrow"/>
          <w:sz w:val="28"/>
          <w:szCs w:val="28"/>
        </w:rPr>
        <w:t xml:space="preserve">TIME:   </w:t>
      </w:r>
      <w:r>
        <w:rPr>
          <w:rFonts w:ascii="Arial Narrow" w:hAnsi="Arial Narrow"/>
        </w:rPr>
        <w:t>2 HOURS</w:t>
      </w:r>
    </w:p>
    <w:p w14:paraId="05D6EAD4" w14:textId="77777777" w:rsidR="008C1F29" w:rsidRDefault="008C1F29">
      <w:pPr>
        <w:pStyle w:val="Footer"/>
        <w:rPr>
          <w:rFonts w:ascii="Arial Narrow" w:hAnsi="Arial Narrow"/>
        </w:rPr>
      </w:pPr>
    </w:p>
    <w:p w14:paraId="20FB69B6" w14:textId="77777777" w:rsidR="008C1F29" w:rsidRDefault="008C1F29">
      <w:pPr>
        <w:pStyle w:val="Footer"/>
        <w:rPr>
          <w:rFonts w:ascii="Arial Narrow" w:hAnsi="Arial Narrow"/>
        </w:rPr>
      </w:pPr>
    </w:p>
    <w:p w14:paraId="6813226A" w14:textId="77777777" w:rsidR="008C1F29" w:rsidRDefault="008C1F29">
      <w:pPr>
        <w:pStyle w:val="Footer"/>
        <w:rPr>
          <w:rFonts w:ascii="Arial Narrow" w:hAnsi="Arial Narrow"/>
        </w:rPr>
      </w:pPr>
    </w:p>
    <w:p w14:paraId="411C184C" w14:textId="77777777" w:rsidR="008C1F29" w:rsidRDefault="008C1F29">
      <w:pPr>
        <w:pStyle w:val="Footer"/>
        <w:rPr>
          <w:rFonts w:ascii="Arial Narrow" w:hAnsi="Arial Narrow"/>
        </w:rPr>
      </w:pPr>
    </w:p>
    <w:p w14:paraId="6DDCE2A4" w14:textId="77777777" w:rsidR="008C1F29" w:rsidRDefault="008C1F29">
      <w:pPr>
        <w:pStyle w:val="Footer"/>
        <w:rPr>
          <w:rFonts w:ascii="Arial Narrow" w:hAnsi="Arial Narrow"/>
        </w:rPr>
      </w:pPr>
    </w:p>
    <w:p w14:paraId="7A4A58AF" w14:textId="77777777" w:rsidR="008C1F29" w:rsidRDefault="00000000">
      <w:pPr>
        <w:pStyle w:val="Footer"/>
        <w:rPr>
          <w:rFonts w:ascii="Arial Narrow" w:hAnsi="Arial Narrow"/>
        </w:rPr>
      </w:pPr>
      <w:r>
        <w:rPr>
          <w:rFonts w:ascii="Arial Narrow" w:hAnsi="Arial Narrow"/>
          <w:noProof/>
          <w:sz w:val="22"/>
          <w:szCs w:val="22"/>
          <w:lang w:val="en-GB" w:eastAsia="en-GB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B108E3B" wp14:editId="252D4DB8">
                <wp:simplePos x="0" y="0"/>
                <wp:positionH relativeFrom="column">
                  <wp:posOffset>-351790</wp:posOffset>
                </wp:positionH>
                <wp:positionV relativeFrom="paragraph">
                  <wp:posOffset>18415</wp:posOffset>
                </wp:positionV>
                <wp:extent cx="5952490" cy="487680"/>
                <wp:effectExtent l="0" t="0" r="0" b="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52490" cy="4876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428057B4" w14:textId="77777777" w:rsidR="008C1F29" w:rsidRDefault="00000000">
                            <w:pPr>
                              <w:rPr>
                                <w:rFonts w:ascii="Book Antiqua" w:hAnsi="Book Antiqua"/>
                                <w:color w:val="80808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Book Antiqua" w:hAnsi="Book Antiqua"/>
                                <w:color w:val="808080"/>
                                <w:sz w:val="32"/>
                                <w:szCs w:val="32"/>
                              </w:rPr>
                              <w:t xml:space="preserve">   MMUST observes ZERO tolerance to examination cheating</w:t>
                            </w:r>
                          </w:p>
                          <w:p w14:paraId="50B174F9" w14:textId="67A1C0DB" w:rsidR="008C1F29" w:rsidRDefault="00000000">
                            <w:pPr>
                              <w:jc w:val="center"/>
                              <w:rPr>
                                <w:rFonts w:ascii="Comic Sans MS" w:hAnsi="Comic Sans MS"/>
                                <w:color w:val="80808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omic Sans MS" w:hAnsi="Comic Sans MS"/>
                                <w:color w:val="808080"/>
                                <w:sz w:val="20"/>
                                <w:szCs w:val="20"/>
                              </w:rPr>
                              <w:t xml:space="preserve">This Paper Consists of </w:t>
                            </w:r>
                            <w:r w:rsidR="00DE4DE5">
                              <w:rPr>
                                <w:rFonts w:ascii="Comic Sans MS" w:hAnsi="Comic Sans MS"/>
                                <w:color w:val="808080"/>
                                <w:sz w:val="20"/>
                                <w:szCs w:val="20"/>
                              </w:rPr>
                              <w:t xml:space="preserve">6 </w:t>
                            </w:r>
                            <w:r>
                              <w:rPr>
                                <w:rFonts w:ascii="Comic Sans MS" w:hAnsi="Comic Sans MS"/>
                                <w:color w:val="808080"/>
                                <w:sz w:val="20"/>
                                <w:szCs w:val="20"/>
                              </w:rPr>
                              <w:t>Printed Pages. Please Turn Over.</w:t>
                            </w:r>
                          </w:p>
                          <w:p w14:paraId="42E15377" w14:textId="77777777" w:rsidR="008C1F29" w:rsidRDefault="008C1F29">
                            <w:pPr>
                              <w:rPr>
                                <w:rFonts w:ascii="Book Antiqua" w:hAnsi="Book Antiqua"/>
                                <w:color w:val="BFBFBF"/>
                                <w:sz w:val="32"/>
                                <w:szCs w:val="32"/>
                              </w:rPr>
                            </w:pPr>
                          </w:p>
                          <w:p w14:paraId="594BE25B" w14:textId="77777777" w:rsidR="008C1F29" w:rsidRDefault="008C1F29">
                            <w:pPr>
                              <w:rPr>
                                <w:rFonts w:ascii="Book Antiqua" w:hAnsi="Book Antiqua"/>
                                <w:color w:val="BFBFBF"/>
                                <w:sz w:val="32"/>
                                <w:szCs w:val="32"/>
                              </w:rPr>
                            </w:pPr>
                          </w:p>
                          <w:p w14:paraId="4F37AD00" w14:textId="77777777" w:rsidR="008C1F29" w:rsidRDefault="008C1F29">
                            <w:pPr>
                              <w:rPr>
                                <w:rFonts w:ascii="Book Antiqua" w:hAnsi="Book Antiqua"/>
                                <w:color w:val="BFBFBF"/>
                                <w:sz w:val="32"/>
                                <w:szCs w:val="32"/>
                              </w:rPr>
                            </w:pPr>
                          </w:p>
                          <w:p w14:paraId="25F4C114" w14:textId="77777777" w:rsidR="008C1F29" w:rsidRDefault="008C1F29">
                            <w:pPr>
                              <w:rPr>
                                <w:rFonts w:ascii="Book Antiqua" w:hAnsi="Book Antiqua"/>
                                <w:color w:val="BFBFBF"/>
                                <w:sz w:val="32"/>
                                <w:szCs w:val="3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B108E3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27.7pt;margin-top:1.45pt;width:468.7pt;height:38.4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" filled="f" stroked="f">
                <v:textbox>
                  <w:txbxContent>
                    <w:p w14:paraId="428057B4" w14:textId="77777777" w:rsidR="008C1F29" w:rsidRDefault="00000000">
                      <w:pPr>
                        <w:rPr>
                          <w:rFonts w:ascii="Book Antiqua" w:hAnsi="Book Antiqua"/>
                          <w:color w:val="808080"/>
                          <w:sz w:val="32"/>
                          <w:szCs w:val="32"/>
                        </w:rPr>
                      </w:pPr>
                      <w:r>
                        <w:rPr>
                          <w:rFonts w:ascii="Book Antiqua" w:hAnsi="Book Antiqua"/>
                          <w:color w:val="808080"/>
                          <w:sz w:val="32"/>
                          <w:szCs w:val="32"/>
                        </w:rPr>
                        <w:t xml:space="preserve">   MMUST observes ZERO tolerance to examination cheating</w:t>
                      </w:r>
                    </w:p>
                    <w:p w14:paraId="50B174F9" w14:textId="67A1C0DB" w:rsidR="008C1F29" w:rsidRDefault="00000000">
                      <w:pPr>
                        <w:jc w:val="center"/>
                        <w:rPr>
                          <w:rFonts w:ascii="Comic Sans MS" w:hAnsi="Comic Sans MS"/>
                          <w:color w:val="808080"/>
                          <w:sz w:val="20"/>
                          <w:szCs w:val="20"/>
                        </w:rPr>
                      </w:pPr>
                      <w:r>
                        <w:rPr>
                          <w:rFonts w:ascii="Comic Sans MS" w:hAnsi="Comic Sans MS"/>
                          <w:color w:val="808080"/>
                          <w:sz w:val="20"/>
                          <w:szCs w:val="20"/>
                        </w:rPr>
                        <w:t xml:space="preserve">This Paper Consists of </w:t>
                      </w:r>
                      <w:r w:rsidR="00DE4DE5">
                        <w:rPr>
                          <w:rFonts w:ascii="Comic Sans MS" w:hAnsi="Comic Sans MS"/>
                          <w:color w:val="808080"/>
                          <w:sz w:val="20"/>
                          <w:szCs w:val="20"/>
                        </w:rPr>
                        <w:t xml:space="preserve">6 </w:t>
                      </w:r>
                      <w:r>
                        <w:rPr>
                          <w:rFonts w:ascii="Comic Sans MS" w:hAnsi="Comic Sans MS"/>
                          <w:color w:val="808080"/>
                          <w:sz w:val="20"/>
                          <w:szCs w:val="20"/>
                        </w:rPr>
                        <w:t>Printed Pages. Please Turn Over.</w:t>
                      </w:r>
                    </w:p>
                    <w:p w14:paraId="42E15377" w14:textId="77777777" w:rsidR="008C1F29" w:rsidRDefault="008C1F29">
                      <w:pPr>
                        <w:rPr>
                          <w:rFonts w:ascii="Book Antiqua" w:hAnsi="Book Antiqua"/>
                          <w:color w:val="BFBFBF"/>
                          <w:sz w:val="32"/>
                          <w:szCs w:val="32"/>
                        </w:rPr>
                      </w:pPr>
                    </w:p>
                    <w:p w14:paraId="594BE25B" w14:textId="77777777" w:rsidR="008C1F29" w:rsidRDefault="008C1F29">
                      <w:pPr>
                        <w:rPr>
                          <w:rFonts w:ascii="Book Antiqua" w:hAnsi="Book Antiqua"/>
                          <w:color w:val="BFBFBF"/>
                          <w:sz w:val="32"/>
                          <w:szCs w:val="32"/>
                        </w:rPr>
                      </w:pPr>
                    </w:p>
                    <w:p w14:paraId="4F37AD00" w14:textId="77777777" w:rsidR="008C1F29" w:rsidRDefault="008C1F29">
                      <w:pPr>
                        <w:rPr>
                          <w:rFonts w:ascii="Book Antiqua" w:hAnsi="Book Antiqua"/>
                          <w:color w:val="BFBFBF"/>
                          <w:sz w:val="32"/>
                          <w:szCs w:val="32"/>
                        </w:rPr>
                      </w:pPr>
                    </w:p>
                    <w:p w14:paraId="25F4C114" w14:textId="77777777" w:rsidR="008C1F29" w:rsidRDefault="008C1F29">
                      <w:pPr>
                        <w:rPr>
                          <w:rFonts w:ascii="Book Antiqua" w:hAnsi="Book Antiqua"/>
                          <w:color w:val="BFBFBF"/>
                          <w:sz w:val="32"/>
                          <w:szCs w:val="3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F0FCB4A" w14:textId="77777777" w:rsidR="00DE4DE5" w:rsidRDefault="00DE4DE5" w:rsidP="00DE4DE5">
      <w:pPr>
        <w:pStyle w:val="Footer"/>
      </w:pPr>
      <w:r>
        <w:rPr>
          <w:rFonts w:ascii="Arial Narrow" w:hAnsi="Arial Narrow"/>
          <w:noProof/>
          <w:sz w:val="22"/>
          <w:szCs w:val="22"/>
          <w:lang w:val="en-GB"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60B4EFA" wp14:editId="5D485AFD">
                <wp:simplePos x="0" y="0"/>
                <wp:positionH relativeFrom="column">
                  <wp:posOffset>5781675</wp:posOffset>
                </wp:positionH>
                <wp:positionV relativeFrom="paragraph">
                  <wp:posOffset>306070</wp:posOffset>
                </wp:positionV>
                <wp:extent cx="114300" cy="0"/>
                <wp:effectExtent l="57150" t="85725" r="3810" b="89535"/>
                <wp:wrapNone/>
                <wp:docPr id="4" name="Straight Connecto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14300" cy="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808080"/>
                          </a:solidFill>
                          <a:round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E8F6A95" id="Straight Connector 1" o:spid="_x0000_s1026" style="position:absolute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55.25pt,24.1pt" to="464.25pt,2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" strokecolor="gray" strokeweight="4.5pt">
                <v:stroke endarrow="block" linestyle="thickThin"/>
              </v:line>
            </w:pict>
          </mc:Fallback>
        </mc:AlternateContent>
      </w:r>
    </w:p>
    <w:p w14:paraId="1FFE51BC" w14:textId="0CFA72B9" w:rsidR="008C1F29" w:rsidRPr="00DE4DE5" w:rsidRDefault="00000000" w:rsidP="00DE4DE5">
      <w:pPr>
        <w:pStyle w:val="Footer"/>
        <w:rPr>
          <w:rFonts w:ascii="Arial Narrow" w:hAnsi="Arial Narrow"/>
          <w:b/>
          <w:bCs/>
          <w:u w:val="thick"/>
        </w:rPr>
      </w:pPr>
      <w:r w:rsidRPr="00DE4DE5">
        <w:rPr>
          <w:b/>
          <w:bCs/>
          <w:u w:val="thick"/>
        </w:rPr>
        <w:lastRenderedPageBreak/>
        <w:t>QUESTION ONE (30 Marks)</w:t>
      </w:r>
    </w:p>
    <w:p w14:paraId="7A926F03" w14:textId="77777777" w:rsidR="008C1F29" w:rsidRPr="00DE4DE5" w:rsidRDefault="00000000">
      <w:pPr>
        <w:pStyle w:val="Heading6"/>
        <w:rPr>
          <w:rFonts w:ascii="Times New Roman" w:eastAsia="Arial Unicode MS" w:hAnsi="Times New Roman"/>
          <w:b w:val="0"/>
          <w:bCs w:val="0"/>
          <w:color w:val="000000"/>
          <w:sz w:val="24"/>
        </w:rPr>
      </w:pPr>
      <w:r w:rsidRPr="00DE4DE5">
        <w:rPr>
          <w:rFonts w:ascii="Times New Roman" w:eastAsia="Arial Unicode MS" w:hAnsi="Times New Roman"/>
          <w:b w:val="0"/>
          <w:bCs w:val="0"/>
          <w:color w:val="000000"/>
          <w:sz w:val="24"/>
        </w:rPr>
        <w:t xml:space="preserve">The following trial balance was extracted from the books of Savanna Ltd as at 30 September 2017: </w:t>
      </w:r>
    </w:p>
    <w:tbl>
      <w:tblPr>
        <w:tblW w:w="0" w:type="auto"/>
        <w:tblInd w:w="26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02"/>
        <w:gridCol w:w="1840"/>
        <w:gridCol w:w="2200"/>
      </w:tblGrid>
      <w:tr w:rsidR="008C1F29" w:rsidRPr="00DE4DE5" w14:paraId="5DCF87DE" w14:textId="77777777">
        <w:trPr>
          <w:trHeight w:hRule="exact" w:val="283"/>
        </w:trPr>
        <w:tc>
          <w:tcPr>
            <w:tcW w:w="5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B9BE80" w14:textId="77777777" w:rsidR="008C1F29" w:rsidRPr="00DE4DE5" w:rsidRDefault="008C1F29">
            <w:pPr>
              <w:widowControl w:val="0"/>
              <w:autoSpaceDE w:val="0"/>
              <w:autoSpaceDN w:val="0"/>
              <w:adjustRightInd w:val="0"/>
              <w:rPr>
                <w:rFonts w:ascii="Times New Roman" w:eastAsia="Arial Unicode MS" w:hAnsi="Times New Roman"/>
                <w:color w:val="000000"/>
                <w:sz w:val="24"/>
              </w:rPr>
            </w:pP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CE0A72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6" w:line="253" w:lineRule="exact"/>
              <w:ind w:left="467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Sh. “000”</w:t>
            </w:r>
          </w:p>
        </w:tc>
        <w:tc>
          <w:tcPr>
            <w:tcW w:w="2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737800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6" w:line="253" w:lineRule="exact"/>
              <w:ind w:left="645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Sh. “000”</w:t>
            </w:r>
          </w:p>
        </w:tc>
      </w:tr>
      <w:tr w:rsidR="008C1F29" w:rsidRPr="00DE4DE5" w14:paraId="1954893E" w14:textId="77777777">
        <w:trPr>
          <w:trHeight w:hRule="exact" w:val="3087"/>
        </w:trPr>
        <w:tc>
          <w:tcPr>
            <w:tcW w:w="5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9C30D4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2" w:line="253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Land</w:t>
            </w:r>
          </w:p>
          <w:p w14:paraId="6C0A2568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52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Buildings</w:t>
            </w:r>
          </w:p>
          <w:p w14:paraId="5C49F24D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" w:line="253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Plant and machinery</w:t>
            </w:r>
          </w:p>
          <w:p w14:paraId="1BE166FD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53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Accumulated depreciation: Buildings</w:t>
            </w:r>
          </w:p>
          <w:p w14:paraId="3138CAC8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51" w:lineRule="exact"/>
              <w:ind w:left="158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Plant and machinery</w:t>
            </w:r>
          </w:p>
          <w:p w14:paraId="6AC83072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3" w:line="253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Revenue</w:t>
            </w:r>
          </w:p>
          <w:p w14:paraId="1CF784CB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52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Cost of sales</w:t>
            </w:r>
          </w:p>
          <w:p w14:paraId="5EAE317E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" w:line="253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Inventory (30 September 2017)</w:t>
            </w:r>
          </w:p>
          <w:p w14:paraId="5BAD8F21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52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Distribution costs</w:t>
            </w:r>
          </w:p>
          <w:p w14:paraId="2C58D575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53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Administrative expenses</w:t>
            </w:r>
          </w:p>
          <w:p w14:paraId="6701B5A1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" w:line="253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Income tax</w:t>
            </w:r>
          </w:p>
          <w:p w14:paraId="47A1D04F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52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Investment property at fair value (1 October 2016)</w:t>
            </w: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132FA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2" w:line="253" w:lineRule="exact"/>
              <w:ind w:left="618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20,100</w:t>
            </w:r>
          </w:p>
          <w:p w14:paraId="7FCD7736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52" w:lineRule="exact"/>
              <w:ind w:left="618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42,600</w:t>
            </w:r>
          </w:p>
          <w:p w14:paraId="08633D05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" w:line="253" w:lineRule="exact"/>
              <w:ind w:left="562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216,600</w:t>
            </w:r>
          </w:p>
          <w:p w14:paraId="62289998" w14:textId="77777777" w:rsidR="008C1F29" w:rsidRPr="00DE4DE5" w:rsidRDefault="008C1F29">
            <w:pPr>
              <w:widowControl w:val="0"/>
              <w:autoSpaceDE w:val="0"/>
              <w:autoSpaceDN w:val="0"/>
              <w:adjustRightInd w:val="0"/>
              <w:spacing w:line="253" w:lineRule="exact"/>
              <w:ind w:left="618"/>
              <w:rPr>
                <w:rFonts w:ascii="Times New Roman" w:eastAsia="Arial Unicode MS" w:hAnsi="Times New Roman"/>
                <w:color w:val="000000"/>
                <w:sz w:val="24"/>
              </w:rPr>
            </w:pPr>
          </w:p>
          <w:p w14:paraId="4A993F93" w14:textId="77777777" w:rsidR="008C1F29" w:rsidRPr="00DE4DE5" w:rsidRDefault="008C1F29">
            <w:pPr>
              <w:widowControl w:val="0"/>
              <w:autoSpaceDE w:val="0"/>
              <w:autoSpaceDN w:val="0"/>
              <w:adjustRightInd w:val="0"/>
              <w:spacing w:line="253" w:lineRule="exact"/>
              <w:ind w:left="618"/>
              <w:rPr>
                <w:rFonts w:ascii="Times New Roman" w:eastAsia="Arial Unicode MS" w:hAnsi="Times New Roman"/>
                <w:color w:val="000000"/>
                <w:sz w:val="24"/>
              </w:rPr>
            </w:pPr>
          </w:p>
          <w:p w14:paraId="7428BEB2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52" w:line="253" w:lineRule="exact"/>
              <w:ind w:left="618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65,670</w:t>
            </w:r>
          </w:p>
          <w:p w14:paraId="5A2899C4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1" w:line="253" w:lineRule="exact"/>
              <w:ind w:left="67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6,450</w:t>
            </w:r>
          </w:p>
          <w:p w14:paraId="629FCBA5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52" w:lineRule="exact"/>
              <w:ind w:left="67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6,690</w:t>
            </w:r>
          </w:p>
          <w:p w14:paraId="275451CF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53" w:lineRule="exact"/>
              <w:ind w:left="618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11,340</w:t>
            </w:r>
          </w:p>
          <w:p w14:paraId="68D33602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" w:line="253" w:lineRule="exact"/>
              <w:ind w:left="67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8,580</w:t>
            </w:r>
          </w:p>
          <w:p w14:paraId="09CBD355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52" w:lineRule="exact"/>
              <w:ind w:left="618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20,340</w:t>
            </w:r>
          </w:p>
        </w:tc>
        <w:tc>
          <w:tcPr>
            <w:tcW w:w="2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7706DE" w14:textId="77777777" w:rsidR="008C1F29" w:rsidRPr="00DE4DE5" w:rsidRDefault="008C1F29">
            <w:pPr>
              <w:widowControl w:val="0"/>
              <w:autoSpaceDE w:val="0"/>
              <w:autoSpaceDN w:val="0"/>
              <w:adjustRightInd w:val="0"/>
              <w:spacing w:line="253" w:lineRule="exact"/>
              <w:ind w:left="850"/>
              <w:rPr>
                <w:rFonts w:ascii="Times New Roman" w:eastAsia="Arial Unicode MS" w:hAnsi="Times New Roman"/>
                <w:color w:val="000000"/>
                <w:sz w:val="24"/>
              </w:rPr>
            </w:pPr>
          </w:p>
          <w:p w14:paraId="504F6C2E" w14:textId="77777777" w:rsidR="008C1F29" w:rsidRPr="00DE4DE5" w:rsidRDefault="008C1F29">
            <w:pPr>
              <w:widowControl w:val="0"/>
              <w:autoSpaceDE w:val="0"/>
              <w:autoSpaceDN w:val="0"/>
              <w:adjustRightInd w:val="0"/>
              <w:spacing w:line="253" w:lineRule="exact"/>
              <w:ind w:left="850"/>
              <w:rPr>
                <w:rFonts w:ascii="Times New Roman" w:eastAsia="Arial Unicode MS" w:hAnsi="Times New Roman"/>
                <w:color w:val="000000"/>
                <w:sz w:val="24"/>
              </w:rPr>
            </w:pPr>
          </w:p>
          <w:p w14:paraId="11F61288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31" w:line="253" w:lineRule="exact"/>
              <w:ind w:left="850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6,390</w:t>
            </w:r>
          </w:p>
          <w:p w14:paraId="28319B83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51" w:lineRule="exact"/>
              <w:ind w:left="739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127,710</w:t>
            </w:r>
          </w:p>
          <w:p w14:paraId="1227BB99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3" w:line="253" w:lineRule="exact"/>
              <w:ind w:left="739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180,030</w:t>
            </w:r>
          </w:p>
        </w:tc>
      </w:tr>
      <w:tr w:rsidR="008C1F29" w:rsidRPr="00DE4DE5" w14:paraId="56F91D52" w14:textId="77777777">
        <w:trPr>
          <w:trHeight w:hRule="exact" w:val="3083"/>
        </w:trPr>
        <w:tc>
          <w:tcPr>
            <w:tcW w:w="5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21CCE3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19" w:line="253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bookmarkStart w:id="0" w:name="Pg154"/>
            <w:bookmarkEnd w:id="0"/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Finance cost</w:t>
            </w:r>
          </w:p>
          <w:p w14:paraId="3ABE179A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52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8% redeemable preference shares</w:t>
            </w:r>
          </w:p>
          <w:p w14:paraId="299C4171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3" w:line="253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10% debentures</w:t>
            </w:r>
          </w:p>
          <w:p w14:paraId="6A87655D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52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Intangible assets</w:t>
            </w:r>
          </w:p>
          <w:p w14:paraId="67488E67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" w:line="253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Trade receivables and trade payables</w:t>
            </w:r>
          </w:p>
          <w:p w14:paraId="658BFBA7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52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Ordinary shares (each share Sh.20 par value)</w:t>
            </w:r>
          </w:p>
          <w:p w14:paraId="464227A2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3" w:line="253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Share premium</w:t>
            </w:r>
          </w:p>
          <w:p w14:paraId="72F75641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52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Retained profit (1 October 2016</w:t>
            </w:r>
          </w:p>
          <w:p w14:paraId="15B4E4BE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53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Deferred tax</w:t>
            </w:r>
          </w:p>
          <w:p w14:paraId="57B7FA81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1" w:line="253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Bank and cash balances</w:t>
            </w:r>
          </w:p>
          <w:p w14:paraId="48120A85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52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Investment at fair value</w:t>
            </w: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A5A1E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19" w:line="253" w:lineRule="exact"/>
              <w:ind w:left="67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7,020</w:t>
            </w:r>
          </w:p>
          <w:p w14:paraId="2ED02DE1" w14:textId="77777777" w:rsidR="008C1F29" w:rsidRPr="00DE4DE5" w:rsidRDefault="008C1F29">
            <w:pPr>
              <w:widowControl w:val="0"/>
              <w:autoSpaceDE w:val="0"/>
              <w:autoSpaceDN w:val="0"/>
              <w:adjustRightInd w:val="0"/>
              <w:spacing w:line="253" w:lineRule="exact"/>
              <w:ind w:left="618"/>
              <w:rPr>
                <w:rFonts w:ascii="Times New Roman" w:eastAsia="Arial Unicode MS" w:hAnsi="Times New Roman"/>
                <w:color w:val="000000"/>
                <w:sz w:val="24"/>
              </w:rPr>
            </w:pPr>
          </w:p>
          <w:p w14:paraId="037CE9AF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53" w:line="253" w:lineRule="exact"/>
              <w:ind w:left="618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34,200</w:t>
            </w:r>
          </w:p>
          <w:p w14:paraId="6A1D82FD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1" w:line="253" w:lineRule="exact"/>
              <w:ind w:left="67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8,700</w:t>
            </w:r>
          </w:p>
          <w:p w14:paraId="09370865" w14:textId="77777777" w:rsidR="008C1F29" w:rsidRPr="00DE4DE5" w:rsidRDefault="008C1F29">
            <w:pPr>
              <w:widowControl w:val="0"/>
              <w:autoSpaceDE w:val="0"/>
              <w:autoSpaceDN w:val="0"/>
              <w:adjustRightInd w:val="0"/>
              <w:spacing w:line="253" w:lineRule="exact"/>
              <w:ind w:left="673"/>
              <w:rPr>
                <w:rFonts w:ascii="Times New Roman" w:eastAsia="Arial Unicode MS" w:hAnsi="Times New Roman"/>
                <w:color w:val="000000"/>
                <w:sz w:val="24"/>
              </w:rPr>
            </w:pPr>
          </w:p>
          <w:p w14:paraId="1F49AE0F" w14:textId="77777777" w:rsidR="008C1F29" w:rsidRPr="00DE4DE5" w:rsidRDefault="008C1F29">
            <w:pPr>
              <w:widowControl w:val="0"/>
              <w:autoSpaceDE w:val="0"/>
              <w:autoSpaceDN w:val="0"/>
              <w:adjustRightInd w:val="0"/>
              <w:spacing w:line="253" w:lineRule="exact"/>
              <w:ind w:left="673"/>
              <w:rPr>
                <w:rFonts w:ascii="Times New Roman" w:eastAsia="Arial Unicode MS" w:hAnsi="Times New Roman"/>
                <w:color w:val="000000"/>
                <w:sz w:val="24"/>
              </w:rPr>
            </w:pPr>
          </w:p>
          <w:p w14:paraId="68A74519" w14:textId="77777777" w:rsidR="008C1F29" w:rsidRPr="00DE4DE5" w:rsidRDefault="008C1F29">
            <w:pPr>
              <w:widowControl w:val="0"/>
              <w:autoSpaceDE w:val="0"/>
              <w:autoSpaceDN w:val="0"/>
              <w:adjustRightInd w:val="0"/>
              <w:spacing w:line="253" w:lineRule="exact"/>
              <w:ind w:left="673"/>
              <w:rPr>
                <w:rFonts w:ascii="Times New Roman" w:eastAsia="Arial Unicode MS" w:hAnsi="Times New Roman"/>
                <w:color w:val="000000"/>
                <w:sz w:val="24"/>
              </w:rPr>
            </w:pPr>
          </w:p>
          <w:p w14:paraId="7412AD24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53" w:line="253" w:lineRule="exact"/>
              <w:ind w:left="67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1,350</w:t>
            </w:r>
          </w:p>
          <w:p w14:paraId="0B892ED9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52" w:lineRule="exact"/>
              <w:ind w:left="618"/>
              <w:rPr>
                <w:rFonts w:ascii="Times New Roman" w:eastAsia="Arial Unicode MS" w:hAnsi="Times New Roman"/>
                <w:color w:val="000000"/>
                <w:sz w:val="24"/>
                <w:u w:val="single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  <w:u w:val="single"/>
              </w:rPr>
              <w:t>26,940</w:t>
            </w:r>
          </w:p>
          <w:p w14:paraId="28D6FC8C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3" w:line="253" w:lineRule="exact"/>
              <w:ind w:left="562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476,580</w:t>
            </w:r>
          </w:p>
        </w:tc>
        <w:tc>
          <w:tcPr>
            <w:tcW w:w="2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A345CC" w14:textId="77777777" w:rsidR="008C1F29" w:rsidRPr="00DE4DE5" w:rsidRDefault="008C1F29">
            <w:pPr>
              <w:widowControl w:val="0"/>
              <w:autoSpaceDE w:val="0"/>
              <w:autoSpaceDN w:val="0"/>
              <w:adjustRightInd w:val="0"/>
              <w:spacing w:line="253" w:lineRule="exact"/>
              <w:ind w:left="794"/>
              <w:rPr>
                <w:rFonts w:ascii="Times New Roman" w:eastAsia="Arial Unicode MS" w:hAnsi="Times New Roman"/>
                <w:color w:val="000000"/>
                <w:sz w:val="24"/>
              </w:rPr>
            </w:pPr>
          </w:p>
          <w:p w14:paraId="44B99321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22" w:lineRule="exact"/>
              <w:ind w:left="794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15,000</w:t>
            </w:r>
          </w:p>
          <w:p w14:paraId="1E4E21AC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8" w:line="253" w:lineRule="exact"/>
              <w:ind w:left="794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30,000</w:t>
            </w:r>
          </w:p>
          <w:p w14:paraId="366E7E4E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53" w:line="253" w:lineRule="exact"/>
              <w:ind w:left="850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5,340</w:t>
            </w:r>
          </w:p>
          <w:p w14:paraId="47F0405D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52" w:lineRule="exact"/>
              <w:ind w:left="794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90,000</w:t>
            </w:r>
          </w:p>
          <w:p w14:paraId="66E21B4E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3" w:line="253" w:lineRule="exact"/>
              <w:ind w:left="850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6,000</w:t>
            </w:r>
          </w:p>
          <w:p w14:paraId="0B3E7248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52" w:lineRule="exact"/>
              <w:ind w:left="850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7,620</w:t>
            </w:r>
          </w:p>
          <w:p w14:paraId="75B2D9B1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53" w:lineRule="exact"/>
              <w:ind w:left="850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8,490</w:t>
            </w:r>
          </w:p>
          <w:p w14:paraId="69565B93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1" w:line="253" w:lineRule="exact"/>
              <w:ind w:left="1061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-</w:t>
            </w:r>
          </w:p>
          <w:p w14:paraId="31041568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52" w:lineRule="exact"/>
              <w:ind w:left="1061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-</w:t>
            </w:r>
          </w:p>
          <w:p w14:paraId="04B60C0E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3" w:line="253" w:lineRule="exact"/>
              <w:ind w:left="739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476,580</w:t>
            </w:r>
          </w:p>
        </w:tc>
      </w:tr>
    </w:tbl>
    <w:p w14:paraId="2DE6C162" w14:textId="77777777" w:rsidR="008C1F29" w:rsidRPr="00DE4DE5" w:rsidRDefault="008C1F29">
      <w:pPr>
        <w:widowControl w:val="0"/>
        <w:autoSpaceDE w:val="0"/>
        <w:autoSpaceDN w:val="0"/>
        <w:adjustRightInd w:val="0"/>
        <w:spacing w:line="253" w:lineRule="exact"/>
        <w:ind w:left="678"/>
        <w:rPr>
          <w:rFonts w:ascii="Times New Roman" w:eastAsia="Arial Unicode MS" w:hAnsi="Times New Roman"/>
          <w:color w:val="000000"/>
          <w:sz w:val="24"/>
        </w:rPr>
      </w:pPr>
    </w:p>
    <w:p w14:paraId="0895AA57" w14:textId="77777777" w:rsidR="008C1F29" w:rsidRPr="00DE4DE5" w:rsidRDefault="00000000">
      <w:pPr>
        <w:widowControl w:val="0"/>
        <w:autoSpaceDE w:val="0"/>
        <w:autoSpaceDN w:val="0"/>
        <w:adjustRightInd w:val="0"/>
        <w:spacing w:before="20" w:line="253" w:lineRule="exact"/>
        <w:ind w:left="678"/>
        <w:rPr>
          <w:rFonts w:ascii="Times New Roman" w:eastAsia="Arial Unicode MS" w:hAnsi="Times New Roman"/>
          <w:color w:val="000000"/>
          <w:sz w:val="24"/>
        </w:rPr>
      </w:pPr>
      <w:r w:rsidRPr="00DE4DE5">
        <w:rPr>
          <w:rFonts w:ascii="Times New Roman" w:eastAsia="Arial Unicode MS" w:hAnsi="Times New Roman"/>
          <w:color w:val="000000"/>
          <w:sz w:val="24"/>
        </w:rPr>
        <w:t xml:space="preserve">Additional information: </w:t>
      </w:r>
    </w:p>
    <w:p w14:paraId="70B487FF" w14:textId="77777777" w:rsidR="008C1F29" w:rsidRPr="00DE4DE5" w:rsidRDefault="00000000">
      <w:pPr>
        <w:widowControl w:val="0"/>
        <w:autoSpaceDE w:val="0"/>
        <w:autoSpaceDN w:val="0"/>
        <w:adjustRightInd w:val="0"/>
        <w:spacing w:before="1" w:line="237" w:lineRule="exact"/>
        <w:ind w:left="678"/>
        <w:rPr>
          <w:rFonts w:ascii="Times New Roman" w:eastAsia="Arial Unicode MS" w:hAnsi="Times New Roman"/>
          <w:color w:val="000000"/>
          <w:sz w:val="24"/>
        </w:rPr>
      </w:pPr>
      <w:r w:rsidRPr="00DE4DE5">
        <w:rPr>
          <w:rFonts w:ascii="Times New Roman" w:eastAsia="Arial Unicode MS" w:hAnsi="Times New Roman"/>
          <w:color w:val="000000"/>
          <w:sz w:val="24"/>
        </w:rPr>
        <w:t xml:space="preserve">1.   The fair value of the investment property on 30 September 2017 was Sh.20, 790,000. </w:t>
      </w:r>
    </w:p>
    <w:p w14:paraId="58D22AE9" w14:textId="77777777" w:rsidR="008C1F29" w:rsidRPr="00DE4DE5" w:rsidRDefault="00000000">
      <w:pPr>
        <w:widowControl w:val="0"/>
        <w:autoSpaceDE w:val="0"/>
        <w:autoSpaceDN w:val="0"/>
        <w:adjustRightInd w:val="0"/>
        <w:spacing w:before="10" w:line="253" w:lineRule="exact"/>
        <w:ind w:left="678"/>
        <w:rPr>
          <w:rFonts w:ascii="Times New Roman" w:eastAsia="Arial Unicode MS" w:hAnsi="Times New Roman"/>
          <w:color w:val="000000"/>
          <w:sz w:val="24"/>
        </w:rPr>
      </w:pPr>
      <w:r w:rsidRPr="00DE4DE5">
        <w:rPr>
          <w:rFonts w:ascii="Times New Roman" w:eastAsia="Arial Unicode MS" w:hAnsi="Times New Roman"/>
          <w:color w:val="000000"/>
          <w:sz w:val="24"/>
        </w:rPr>
        <w:t xml:space="preserve">2.   Information relating to intangible assets was as follows: </w:t>
      </w:r>
    </w:p>
    <w:p w14:paraId="11C50E6E" w14:textId="77777777" w:rsidR="008C1F29" w:rsidRPr="00DE4DE5" w:rsidRDefault="00000000">
      <w:pPr>
        <w:widowControl w:val="0"/>
        <w:autoSpaceDE w:val="0"/>
        <w:autoSpaceDN w:val="0"/>
        <w:adjustRightInd w:val="0"/>
        <w:spacing w:before="7" w:line="253" w:lineRule="exact"/>
        <w:ind w:left="1038"/>
        <w:rPr>
          <w:rFonts w:ascii="Times New Roman" w:eastAsia="Arial Unicode MS" w:hAnsi="Times New Roman"/>
          <w:color w:val="000000"/>
          <w:spacing w:val="1"/>
          <w:sz w:val="24"/>
        </w:rPr>
      </w:pPr>
      <w:r w:rsidRPr="00DE4DE5">
        <w:rPr>
          <w:rFonts w:ascii="Times New Roman" w:eastAsia="Arial Unicode MS" w:hAnsi="Times New Roman"/>
          <w:color w:val="000000"/>
          <w:spacing w:val="1"/>
          <w:sz w:val="24"/>
        </w:rPr>
        <w:t xml:space="preserve">   The intangible assets include: </w:t>
      </w:r>
    </w:p>
    <w:p w14:paraId="4FC74702" w14:textId="77777777" w:rsidR="008C1F29" w:rsidRPr="00DE4DE5" w:rsidRDefault="008C1F29">
      <w:pPr>
        <w:widowControl w:val="0"/>
        <w:autoSpaceDE w:val="0"/>
        <w:autoSpaceDN w:val="0"/>
        <w:adjustRightInd w:val="0"/>
        <w:spacing w:line="311" w:lineRule="exact"/>
        <w:ind w:left="20"/>
        <w:rPr>
          <w:rFonts w:ascii="Times New Roman" w:eastAsia="Arial Unicode MS" w:hAnsi="Times New Roman"/>
          <w:color w:val="000000"/>
          <w:spacing w:val="1"/>
          <w:sz w:val="24"/>
        </w:rPr>
      </w:pPr>
    </w:p>
    <w:tbl>
      <w:tblPr>
        <w:tblW w:w="0" w:type="auto"/>
        <w:tblInd w:w="26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297"/>
        <w:gridCol w:w="1340"/>
        <w:gridCol w:w="1720"/>
      </w:tblGrid>
      <w:tr w:rsidR="008C1F29" w:rsidRPr="00DE4DE5" w14:paraId="33FF9EFB" w14:textId="77777777">
        <w:trPr>
          <w:trHeight w:hRule="exact" w:val="787"/>
        </w:trPr>
        <w:tc>
          <w:tcPr>
            <w:tcW w:w="7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FC08A5" w14:textId="77777777" w:rsidR="008C1F29" w:rsidRPr="00DE4DE5" w:rsidRDefault="008C1F29">
            <w:pPr>
              <w:widowControl w:val="0"/>
              <w:autoSpaceDE w:val="0"/>
              <w:autoSpaceDN w:val="0"/>
              <w:adjustRightInd w:val="0"/>
              <w:rPr>
                <w:rFonts w:ascii="Times New Roman" w:eastAsia="Arial Unicode MS" w:hAnsi="Times New Roman"/>
                <w:color w:val="000000"/>
                <w:spacing w:val="1"/>
                <w:sz w:val="24"/>
              </w:rPr>
            </w:pPr>
          </w:p>
        </w:tc>
        <w:tc>
          <w:tcPr>
            <w:tcW w:w="1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E47184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4" w:line="253" w:lineRule="exact"/>
              <w:ind w:left="451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Cost</w:t>
            </w:r>
          </w:p>
          <w:p w14:paraId="53E3AB0B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52" w:lineRule="exact"/>
              <w:ind w:left="187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SH. “000”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25B9E2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4" w:line="253" w:lineRule="exact"/>
              <w:ind w:left="230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Accumulated</w:t>
            </w:r>
          </w:p>
          <w:p w14:paraId="2258FABB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52" w:lineRule="exact"/>
              <w:ind w:left="249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amortization</w:t>
            </w:r>
          </w:p>
          <w:p w14:paraId="4A97936D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" w:line="253" w:lineRule="exact"/>
              <w:ind w:left="400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Sh. “000”</w:t>
            </w:r>
          </w:p>
        </w:tc>
      </w:tr>
      <w:tr w:rsidR="008C1F29" w:rsidRPr="00DE4DE5" w14:paraId="6EB19E65" w14:textId="77777777">
        <w:trPr>
          <w:trHeight w:hRule="exact" w:val="808"/>
        </w:trPr>
        <w:tc>
          <w:tcPr>
            <w:tcW w:w="7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82C99D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1" w:line="253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 xml:space="preserve">Development cost on software (it is to be </w:t>
            </w:r>
            <w:proofErr w:type="spellStart"/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amortised</w:t>
            </w:r>
            <w:proofErr w:type="spellEnd"/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 xml:space="preserve"> over 5 years)</w:t>
            </w:r>
          </w:p>
          <w:p w14:paraId="647D8258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52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Patent</w:t>
            </w:r>
          </w:p>
          <w:p w14:paraId="3DFE62FA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3" w:line="253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Research costs</w:t>
            </w:r>
          </w:p>
        </w:tc>
        <w:tc>
          <w:tcPr>
            <w:tcW w:w="1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7F812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1" w:line="253" w:lineRule="exact"/>
              <w:ind w:left="362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25,800</w:t>
            </w:r>
          </w:p>
          <w:p w14:paraId="0F64AFEC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52" w:lineRule="exact"/>
              <w:ind w:left="362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15,600</w:t>
            </w:r>
          </w:p>
          <w:p w14:paraId="24BD9AFF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3" w:line="253" w:lineRule="exact"/>
              <w:ind w:left="417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8,280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FED33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1" w:line="253" w:lineRule="exact"/>
              <w:ind w:left="551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15,480</w:t>
            </w:r>
          </w:p>
          <w:p w14:paraId="476B78B8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52" w:lineRule="exact"/>
              <w:ind w:left="815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-</w:t>
            </w:r>
          </w:p>
          <w:p w14:paraId="010317B8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3" w:line="253" w:lineRule="exact"/>
              <w:ind w:left="815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-</w:t>
            </w:r>
          </w:p>
        </w:tc>
      </w:tr>
    </w:tbl>
    <w:p w14:paraId="5F4C8764" w14:textId="77777777" w:rsidR="00F539FB" w:rsidRDefault="00000000" w:rsidP="00F539FB">
      <w:pPr>
        <w:pStyle w:val="ListParagraph"/>
        <w:widowControl w:val="0"/>
        <w:numPr>
          <w:ilvl w:val="0"/>
          <w:numId w:val="5"/>
        </w:numPr>
        <w:tabs>
          <w:tab w:val="left" w:pos="1129"/>
        </w:tabs>
        <w:autoSpaceDE w:val="0"/>
        <w:autoSpaceDN w:val="0"/>
        <w:adjustRightInd w:val="0"/>
        <w:spacing w:before="31" w:line="253" w:lineRule="exact"/>
        <w:ind w:right="705"/>
        <w:rPr>
          <w:rFonts w:ascii="Times New Roman" w:eastAsia="Arial Unicode MS" w:hAnsi="Times New Roman"/>
          <w:color w:val="000000"/>
          <w:sz w:val="24"/>
        </w:rPr>
      </w:pPr>
      <w:r w:rsidRPr="00F539FB">
        <w:rPr>
          <w:rFonts w:ascii="Times New Roman" w:eastAsia="Arial Unicode MS" w:hAnsi="Times New Roman"/>
          <w:color w:val="000000"/>
          <w:w w:val="110"/>
          <w:sz w:val="24"/>
        </w:rPr>
        <w:t xml:space="preserve">The patent was acquired on 1 November 2014. It was determined that the patent had an </w:t>
      </w:r>
      <w:r w:rsidRPr="00F539FB">
        <w:rPr>
          <w:rFonts w:ascii="Times New Roman" w:eastAsia="Arial Unicode MS" w:hAnsi="Times New Roman"/>
          <w:color w:val="000000"/>
          <w:w w:val="108"/>
          <w:sz w:val="24"/>
        </w:rPr>
        <w:t xml:space="preserve">indefinite useful life when it was acquired. However, on </w:t>
      </w:r>
      <w:r w:rsidRPr="00F539FB">
        <w:rPr>
          <w:rFonts w:ascii="Times New Roman" w:eastAsia="Arial Unicode MS" w:hAnsi="Times New Roman"/>
          <w:color w:val="000000"/>
          <w:w w:val="112"/>
          <w:sz w:val="24"/>
        </w:rPr>
        <w:t xml:space="preserve">1 October 2016, due to a new </w:t>
      </w:r>
      <w:r w:rsidRPr="00F539FB">
        <w:rPr>
          <w:rFonts w:ascii="Times New Roman" w:eastAsia="Arial Unicode MS" w:hAnsi="Times New Roman"/>
          <w:color w:val="000000"/>
          <w:spacing w:val="3"/>
          <w:sz w:val="24"/>
        </w:rPr>
        <w:t xml:space="preserve">competitor gaining ground on the company’s technology, the patent’s estimated fair value was </w:t>
      </w:r>
      <w:r w:rsidRPr="00F539FB">
        <w:rPr>
          <w:rFonts w:ascii="Times New Roman" w:eastAsia="Arial Unicode MS" w:hAnsi="Times New Roman"/>
          <w:color w:val="000000"/>
          <w:sz w:val="24"/>
        </w:rPr>
        <w:t xml:space="preserve">established to be Sh.13,500,000 with an estimated useful life of 3 years. </w:t>
      </w:r>
    </w:p>
    <w:p w14:paraId="755F329C" w14:textId="77777777" w:rsidR="00F539FB" w:rsidRDefault="00000000" w:rsidP="00F539FB">
      <w:pPr>
        <w:pStyle w:val="ListParagraph"/>
        <w:widowControl w:val="0"/>
        <w:numPr>
          <w:ilvl w:val="0"/>
          <w:numId w:val="5"/>
        </w:numPr>
        <w:tabs>
          <w:tab w:val="left" w:pos="1129"/>
        </w:tabs>
        <w:autoSpaceDE w:val="0"/>
        <w:autoSpaceDN w:val="0"/>
        <w:adjustRightInd w:val="0"/>
        <w:spacing w:before="31" w:line="253" w:lineRule="exact"/>
        <w:ind w:right="705"/>
        <w:rPr>
          <w:rFonts w:ascii="Times New Roman" w:eastAsia="Arial Unicode MS" w:hAnsi="Times New Roman"/>
          <w:color w:val="000000"/>
          <w:sz w:val="24"/>
        </w:rPr>
      </w:pPr>
      <w:r w:rsidRPr="00F539FB">
        <w:rPr>
          <w:rFonts w:ascii="Times New Roman" w:eastAsia="Arial Unicode MS" w:hAnsi="Times New Roman"/>
          <w:color w:val="000000"/>
          <w:w w:val="104"/>
          <w:sz w:val="24"/>
        </w:rPr>
        <w:t xml:space="preserve">The research costs were incurred during the year in developing new software which was not </w:t>
      </w:r>
      <w:r w:rsidRPr="00F539FB">
        <w:rPr>
          <w:rFonts w:ascii="Times New Roman" w:eastAsia="Arial Unicode MS" w:hAnsi="Times New Roman"/>
          <w:color w:val="000000"/>
          <w:sz w:val="24"/>
        </w:rPr>
        <w:t xml:space="preserve">successful. </w:t>
      </w:r>
    </w:p>
    <w:p w14:paraId="70D1E1A1" w14:textId="4CD650B6" w:rsidR="008C1F29" w:rsidRPr="00F539FB" w:rsidRDefault="00F539FB" w:rsidP="00F539FB">
      <w:pPr>
        <w:pStyle w:val="ListParagraph"/>
        <w:widowControl w:val="0"/>
        <w:numPr>
          <w:ilvl w:val="0"/>
          <w:numId w:val="5"/>
        </w:numPr>
        <w:tabs>
          <w:tab w:val="left" w:pos="1129"/>
        </w:tabs>
        <w:autoSpaceDE w:val="0"/>
        <w:autoSpaceDN w:val="0"/>
        <w:adjustRightInd w:val="0"/>
        <w:spacing w:before="31" w:line="253" w:lineRule="exact"/>
        <w:ind w:right="705"/>
        <w:rPr>
          <w:rFonts w:ascii="Times New Roman" w:eastAsia="Arial Unicode MS" w:hAnsi="Times New Roman"/>
          <w:color w:val="000000"/>
          <w:sz w:val="24"/>
        </w:rPr>
      </w:pPr>
      <w:r>
        <w:rPr>
          <w:rFonts w:ascii="Times New Roman" w:eastAsia="Arial Unicode MS" w:hAnsi="Times New Roman"/>
          <w:color w:val="000000"/>
          <w:sz w:val="24"/>
        </w:rPr>
        <w:t>T</w:t>
      </w:r>
      <w:r w:rsidR="00000000" w:rsidRPr="00F539FB">
        <w:rPr>
          <w:rFonts w:ascii="Times New Roman" w:eastAsia="Arial Unicode MS" w:hAnsi="Times New Roman"/>
          <w:color w:val="000000"/>
          <w:sz w:val="24"/>
        </w:rPr>
        <w:t xml:space="preserve">he following details are relevant to the property, plant and equipment: Buildings are depreciated at 2 ½% per annum on straight line basis. Plant and machinery are </w:t>
      </w:r>
      <w:r w:rsidR="00000000" w:rsidRPr="00F539FB">
        <w:rPr>
          <w:rFonts w:ascii="Times New Roman" w:eastAsia="Arial Unicode MS" w:hAnsi="Times New Roman"/>
          <w:color w:val="000000"/>
          <w:sz w:val="24"/>
        </w:rPr>
        <w:lastRenderedPageBreak/>
        <w:t xml:space="preserve">depreciated on a straight line basis over 10 </w:t>
      </w:r>
      <w:proofErr w:type="spellStart"/>
      <w:proofErr w:type="gramStart"/>
      <w:r w:rsidR="00000000" w:rsidRPr="00F539FB">
        <w:rPr>
          <w:rFonts w:ascii="Times New Roman" w:eastAsia="Arial Unicode MS" w:hAnsi="Times New Roman"/>
          <w:color w:val="000000"/>
          <w:sz w:val="24"/>
        </w:rPr>
        <w:t>years.Depreciation</w:t>
      </w:r>
      <w:proofErr w:type="spellEnd"/>
      <w:proofErr w:type="gramEnd"/>
      <w:r w:rsidR="00000000" w:rsidRPr="00F539FB">
        <w:rPr>
          <w:rFonts w:ascii="Times New Roman" w:eastAsia="Arial Unicode MS" w:hAnsi="Times New Roman"/>
          <w:color w:val="000000"/>
          <w:sz w:val="24"/>
        </w:rPr>
        <w:t xml:space="preserve"> for the current year has been provided. </w:t>
      </w:r>
      <w:r w:rsidR="00000000" w:rsidRPr="00F539FB">
        <w:rPr>
          <w:rFonts w:ascii="Times New Roman" w:eastAsia="Arial Unicode MS" w:hAnsi="Times New Roman"/>
          <w:color w:val="000000"/>
          <w:spacing w:val="3"/>
          <w:sz w:val="24"/>
        </w:rPr>
        <w:t>On</w:t>
      </w:r>
      <w:r w:rsidR="00000000" w:rsidRPr="00F539FB">
        <w:rPr>
          <w:rFonts w:ascii="Times New Roman" w:eastAsia="Arial Unicode MS" w:hAnsi="Times New Roman"/>
          <w:color w:val="000000"/>
          <w:spacing w:val="3"/>
          <w:sz w:val="24"/>
        </w:rPr>
        <w:tab/>
      </w:r>
      <w:proofErr w:type="gramStart"/>
      <w:r w:rsidR="00000000" w:rsidRPr="00F539FB">
        <w:rPr>
          <w:rFonts w:ascii="Times New Roman" w:eastAsia="Arial Unicode MS" w:hAnsi="Times New Roman"/>
          <w:color w:val="000000"/>
          <w:spacing w:val="3"/>
          <w:sz w:val="24"/>
        </w:rPr>
        <w:t>30  September</w:t>
      </w:r>
      <w:proofErr w:type="gramEnd"/>
      <w:r w:rsidR="00000000" w:rsidRPr="00F539FB">
        <w:rPr>
          <w:rFonts w:ascii="Times New Roman" w:eastAsia="Arial Unicode MS" w:hAnsi="Times New Roman"/>
          <w:color w:val="000000"/>
          <w:spacing w:val="3"/>
          <w:sz w:val="24"/>
        </w:rPr>
        <w:tab/>
        <w:t>2017,  the  land  and  buildings  were  revalued  to  Sh.25,500,000  and</w:t>
      </w:r>
      <w:r w:rsidRPr="00F539FB">
        <w:rPr>
          <w:rFonts w:ascii="Times New Roman" w:eastAsia="Arial Unicode MS" w:hAnsi="Times New Roman"/>
          <w:color w:val="000000"/>
          <w:sz w:val="24"/>
        </w:rPr>
        <w:t xml:space="preserve"> </w:t>
      </w:r>
      <w:r w:rsidR="00000000" w:rsidRPr="00F539FB">
        <w:rPr>
          <w:rFonts w:ascii="Times New Roman" w:eastAsia="Arial Unicode MS" w:hAnsi="Times New Roman"/>
          <w:color w:val="000000"/>
          <w:spacing w:val="2"/>
          <w:sz w:val="24"/>
        </w:rPr>
        <w:t>Sh.45,600,000 respectively. The new values are to be included in the accounts for the financial</w:t>
      </w:r>
    </w:p>
    <w:p w14:paraId="3F967260" w14:textId="77777777" w:rsidR="00F539FB" w:rsidRDefault="00000000" w:rsidP="00F539FB">
      <w:pPr>
        <w:widowControl w:val="0"/>
        <w:autoSpaceDE w:val="0"/>
        <w:autoSpaceDN w:val="0"/>
        <w:adjustRightInd w:val="0"/>
        <w:spacing w:before="2" w:line="253" w:lineRule="exact"/>
        <w:ind w:firstLineChars="450" w:firstLine="1093"/>
        <w:rPr>
          <w:rFonts w:ascii="Times New Roman" w:eastAsia="Arial Unicode MS" w:hAnsi="Times New Roman"/>
          <w:color w:val="000000"/>
          <w:spacing w:val="3"/>
          <w:sz w:val="24"/>
        </w:rPr>
      </w:pPr>
      <w:r w:rsidRPr="00DE4DE5">
        <w:rPr>
          <w:rFonts w:ascii="Times New Roman" w:eastAsia="Arial Unicode MS" w:hAnsi="Times New Roman"/>
          <w:color w:val="000000"/>
          <w:spacing w:val="3"/>
          <w:sz w:val="24"/>
        </w:rPr>
        <w:t>year ended 30 September 2017.</w:t>
      </w:r>
    </w:p>
    <w:p w14:paraId="5CAA5654" w14:textId="5D2BBEB1" w:rsidR="008C1F29" w:rsidRPr="00F539FB" w:rsidRDefault="00F539FB" w:rsidP="00F539FB">
      <w:pPr>
        <w:widowControl w:val="0"/>
        <w:autoSpaceDE w:val="0"/>
        <w:autoSpaceDN w:val="0"/>
        <w:adjustRightInd w:val="0"/>
        <w:spacing w:before="2" w:line="253" w:lineRule="exact"/>
        <w:rPr>
          <w:rFonts w:ascii="Times New Roman" w:eastAsia="Arial Unicode MS" w:hAnsi="Times New Roman"/>
          <w:color w:val="000000"/>
          <w:spacing w:val="3"/>
          <w:sz w:val="24"/>
        </w:rPr>
      </w:pPr>
      <w:r>
        <w:rPr>
          <w:rFonts w:ascii="Times New Roman" w:eastAsia="Arial Unicode MS" w:hAnsi="Times New Roman"/>
          <w:color w:val="000000"/>
          <w:spacing w:val="3"/>
          <w:sz w:val="24"/>
        </w:rPr>
        <w:t xml:space="preserve">6. </w:t>
      </w:r>
      <w:r w:rsidR="00000000" w:rsidRPr="00DE4DE5">
        <w:rPr>
          <w:rFonts w:ascii="Times New Roman" w:eastAsia="Arial Unicode MS" w:hAnsi="Times New Roman"/>
          <w:color w:val="000000"/>
          <w:spacing w:val="2"/>
          <w:sz w:val="24"/>
        </w:rPr>
        <w:t xml:space="preserve">Savanna Ltd is also a sales agent for Majani Ltd and it entitled to a sales commission of 10% on </w:t>
      </w:r>
      <w:r w:rsidR="00000000" w:rsidRPr="00DE4DE5">
        <w:rPr>
          <w:rFonts w:ascii="Times New Roman" w:eastAsia="Arial Unicode MS" w:hAnsi="Times New Roman"/>
          <w:color w:val="000000"/>
          <w:sz w:val="24"/>
        </w:rPr>
        <w:t xml:space="preserve">the sales made on behalf of Majani Ltd. The net proceeds obtained from the sales (after deducting </w:t>
      </w:r>
      <w:r w:rsidR="00000000" w:rsidRPr="00DE4DE5">
        <w:rPr>
          <w:rFonts w:ascii="Times New Roman" w:eastAsia="Arial Unicode MS" w:hAnsi="Times New Roman"/>
          <w:color w:val="000000"/>
          <w:spacing w:val="1"/>
          <w:sz w:val="24"/>
        </w:rPr>
        <w:t xml:space="preserve">the commission) are remitted to </w:t>
      </w:r>
      <w:proofErr w:type="spellStart"/>
      <w:r w:rsidR="00000000" w:rsidRPr="00DE4DE5">
        <w:rPr>
          <w:rFonts w:ascii="Times New Roman" w:eastAsia="Arial Unicode MS" w:hAnsi="Times New Roman"/>
          <w:color w:val="000000"/>
          <w:spacing w:val="1"/>
          <w:sz w:val="24"/>
        </w:rPr>
        <w:t>majani</w:t>
      </w:r>
      <w:proofErr w:type="spellEnd"/>
      <w:r w:rsidR="00000000" w:rsidRPr="00DE4DE5">
        <w:rPr>
          <w:rFonts w:ascii="Times New Roman" w:eastAsia="Arial Unicode MS" w:hAnsi="Times New Roman"/>
          <w:color w:val="000000"/>
          <w:spacing w:val="1"/>
          <w:sz w:val="24"/>
        </w:rPr>
        <w:t xml:space="preserve"> Ltd. During the financial year ended 30 September 2017, </w:t>
      </w:r>
      <w:r w:rsidR="00000000" w:rsidRPr="00DE4DE5">
        <w:rPr>
          <w:rFonts w:ascii="Times New Roman" w:eastAsia="Arial Unicode MS" w:hAnsi="Times New Roman"/>
          <w:color w:val="000000"/>
          <w:spacing w:val="1"/>
          <w:sz w:val="24"/>
        </w:rPr>
        <w:br/>
      </w:r>
      <w:r>
        <w:rPr>
          <w:rFonts w:ascii="Times New Roman" w:eastAsia="Arial Unicode MS" w:hAnsi="Times New Roman"/>
          <w:color w:val="000000"/>
          <w:spacing w:val="1"/>
          <w:sz w:val="24"/>
        </w:rPr>
        <w:t xml:space="preserve">7. </w:t>
      </w:r>
      <w:r w:rsidR="00000000" w:rsidRPr="00DE4DE5">
        <w:rPr>
          <w:rFonts w:ascii="Times New Roman" w:eastAsia="Arial Unicode MS" w:hAnsi="Times New Roman"/>
          <w:color w:val="000000"/>
          <w:spacing w:val="1"/>
          <w:sz w:val="24"/>
        </w:rPr>
        <w:t xml:space="preserve">Savanna Ltd sold goods worth Sh.20, 700,000 on behalf of </w:t>
      </w:r>
      <w:proofErr w:type="spellStart"/>
      <w:r w:rsidR="00000000" w:rsidRPr="00DE4DE5">
        <w:rPr>
          <w:rFonts w:ascii="Times New Roman" w:eastAsia="Arial Unicode MS" w:hAnsi="Times New Roman"/>
          <w:color w:val="000000"/>
          <w:spacing w:val="1"/>
          <w:sz w:val="24"/>
        </w:rPr>
        <w:t>majani</w:t>
      </w:r>
      <w:proofErr w:type="spellEnd"/>
      <w:r w:rsidR="00000000" w:rsidRPr="00DE4DE5">
        <w:rPr>
          <w:rFonts w:ascii="Times New Roman" w:eastAsia="Arial Unicode MS" w:hAnsi="Times New Roman"/>
          <w:color w:val="000000"/>
          <w:spacing w:val="1"/>
          <w:sz w:val="24"/>
        </w:rPr>
        <w:t xml:space="preserve"> </w:t>
      </w:r>
      <w:proofErr w:type="spellStart"/>
      <w:r w:rsidR="00000000" w:rsidRPr="00DE4DE5">
        <w:rPr>
          <w:rFonts w:ascii="Times New Roman" w:eastAsia="Arial Unicode MS" w:hAnsi="Times New Roman"/>
          <w:color w:val="000000"/>
          <w:spacing w:val="1"/>
          <w:sz w:val="24"/>
        </w:rPr>
        <w:t>Ltd.This</w:t>
      </w:r>
      <w:proofErr w:type="spellEnd"/>
      <w:r w:rsidR="00000000" w:rsidRPr="00DE4DE5">
        <w:rPr>
          <w:rFonts w:ascii="Times New Roman" w:eastAsia="Arial Unicode MS" w:hAnsi="Times New Roman"/>
          <w:color w:val="000000"/>
          <w:spacing w:val="1"/>
          <w:sz w:val="24"/>
        </w:rPr>
        <w:t xml:space="preserve"> amount was included </w:t>
      </w:r>
      <w:r w:rsidR="00000000" w:rsidRPr="00DE4DE5">
        <w:rPr>
          <w:rFonts w:ascii="Times New Roman" w:eastAsia="Arial Unicode MS" w:hAnsi="Times New Roman"/>
          <w:color w:val="000000"/>
          <w:spacing w:val="3"/>
          <w:sz w:val="24"/>
        </w:rPr>
        <w:t xml:space="preserve">in the sales revenues disclosed in the above trial balance. Savanna Ltd. had not remitted the net </w:t>
      </w:r>
      <w:r w:rsidR="00000000" w:rsidRPr="00DE4DE5">
        <w:rPr>
          <w:rFonts w:ascii="Times New Roman" w:eastAsia="Arial Unicode MS" w:hAnsi="Times New Roman"/>
          <w:color w:val="000000"/>
          <w:sz w:val="24"/>
        </w:rPr>
        <w:t xml:space="preserve">sales proceeds to Majani Ltd. </w:t>
      </w:r>
    </w:p>
    <w:p w14:paraId="0DBEBEC4" w14:textId="2EA1B601" w:rsidR="008C1F29" w:rsidRPr="00DE4DE5" w:rsidRDefault="00F539FB" w:rsidP="00F539FB">
      <w:pPr>
        <w:widowControl w:val="0"/>
        <w:tabs>
          <w:tab w:val="left" w:pos="1038"/>
        </w:tabs>
        <w:autoSpaceDE w:val="0"/>
        <w:autoSpaceDN w:val="0"/>
        <w:adjustRightInd w:val="0"/>
        <w:spacing w:line="260" w:lineRule="exact"/>
        <w:ind w:right="704"/>
        <w:jc w:val="both"/>
        <w:rPr>
          <w:rFonts w:ascii="Times New Roman" w:eastAsia="Arial Unicode MS" w:hAnsi="Times New Roman"/>
          <w:color w:val="000000"/>
          <w:sz w:val="24"/>
        </w:rPr>
      </w:pPr>
      <w:r>
        <w:rPr>
          <w:rFonts w:ascii="Times New Roman" w:eastAsia="Arial Unicode MS" w:hAnsi="Times New Roman"/>
          <w:color w:val="000000"/>
          <w:spacing w:val="1"/>
          <w:sz w:val="24"/>
        </w:rPr>
        <w:t xml:space="preserve">8. </w:t>
      </w:r>
      <w:r w:rsidR="00000000" w:rsidRPr="00DE4DE5">
        <w:rPr>
          <w:rFonts w:ascii="Times New Roman" w:eastAsia="Arial Unicode MS" w:hAnsi="Times New Roman"/>
          <w:color w:val="000000"/>
          <w:spacing w:val="1"/>
          <w:sz w:val="24"/>
        </w:rPr>
        <w:t xml:space="preserve">Inventory as at 30 September 2017 included partially damaged and </w:t>
      </w:r>
      <w:proofErr w:type="gramStart"/>
      <w:r w:rsidR="00000000" w:rsidRPr="00DE4DE5">
        <w:rPr>
          <w:rFonts w:ascii="Times New Roman" w:eastAsia="Arial Unicode MS" w:hAnsi="Times New Roman"/>
          <w:color w:val="000000"/>
          <w:spacing w:val="1"/>
          <w:sz w:val="24"/>
        </w:rPr>
        <w:t>slow moving</w:t>
      </w:r>
      <w:proofErr w:type="gramEnd"/>
      <w:r w:rsidR="00000000" w:rsidRPr="00DE4DE5">
        <w:rPr>
          <w:rFonts w:ascii="Times New Roman" w:eastAsia="Arial Unicode MS" w:hAnsi="Times New Roman"/>
          <w:color w:val="000000"/>
          <w:spacing w:val="1"/>
          <w:sz w:val="24"/>
        </w:rPr>
        <w:t xml:space="preserve"> goods. The cost </w:t>
      </w:r>
      <w:r w:rsidR="00000000" w:rsidRPr="00DE4DE5">
        <w:rPr>
          <w:rFonts w:ascii="Times New Roman" w:eastAsia="Arial Unicode MS" w:hAnsi="Times New Roman"/>
          <w:color w:val="000000"/>
          <w:sz w:val="24"/>
        </w:rPr>
        <w:t xml:space="preserve">of these goods was Sh.450,000 and they were eventually sold in October 2017 for Sh.128,400. </w:t>
      </w:r>
    </w:p>
    <w:p w14:paraId="69A92E68" w14:textId="42C50A4D" w:rsidR="008C1F29" w:rsidRPr="00DE4DE5" w:rsidRDefault="00000000">
      <w:pPr>
        <w:widowControl w:val="0"/>
        <w:autoSpaceDE w:val="0"/>
        <w:autoSpaceDN w:val="0"/>
        <w:adjustRightInd w:val="0"/>
        <w:spacing w:before="1" w:line="222" w:lineRule="exact"/>
        <w:ind w:left="678"/>
        <w:rPr>
          <w:rFonts w:ascii="Times New Roman" w:eastAsia="Arial Unicode MS" w:hAnsi="Times New Roman"/>
          <w:color w:val="000000"/>
          <w:spacing w:val="1"/>
          <w:sz w:val="24"/>
        </w:rPr>
      </w:pPr>
      <w:r w:rsidRPr="00DE4DE5">
        <w:rPr>
          <w:rFonts w:ascii="Times New Roman" w:eastAsia="Arial Unicode MS" w:hAnsi="Times New Roman"/>
          <w:color w:val="000000"/>
          <w:spacing w:val="1"/>
          <w:sz w:val="24"/>
        </w:rPr>
        <w:t xml:space="preserve">Finance costs comprised: </w:t>
      </w:r>
    </w:p>
    <w:p w14:paraId="1A663762" w14:textId="77777777" w:rsidR="008C1F29" w:rsidRPr="00DE4DE5" w:rsidRDefault="00000000">
      <w:pPr>
        <w:widowControl w:val="0"/>
        <w:autoSpaceDE w:val="0"/>
        <w:autoSpaceDN w:val="0"/>
        <w:adjustRightInd w:val="0"/>
        <w:spacing w:before="53" w:line="253" w:lineRule="exact"/>
        <w:ind w:left="7673"/>
        <w:rPr>
          <w:rFonts w:ascii="Times New Roman" w:eastAsia="Arial Unicode MS" w:hAnsi="Times New Roman"/>
          <w:color w:val="000000"/>
          <w:sz w:val="24"/>
        </w:rPr>
      </w:pPr>
      <w:r w:rsidRPr="00DE4DE5">
        <w:rPr>
          <w:rFonts w:ascii="Times New Roman" w:eastAsia="Arial Unicode MS" w:hAnsi="Times New Roman"/>
          <w:color w:val="000000"/>
          <w:sz w:val="24"/>
        </w:rPr>
        <w:t xml:space="preserve">Sh. “000” </w:t>
      </w:r>
    </w:p>
    <w:p w14:paraId="5E6757C8" w14:textId="77777777" w:rsidR="008C1F29" w:rsidRPr="00DE4DE5" w:rsidRDefault="00000000">
      <w:pPr>
        <w:widowControl w:val="0"/>
        <w:tabs>
          <w:tab w:val="left" w:pos="7877"/>
        </w:tabs>
        <w:autoSpaceDE w:val="0"/>
        <w:autoSpaceDN w:val="0"/>
        <w:adjustRightInd w:val="0"/>
        <w:spacing w:before="30" w:line="253" w:lineRule="exact"/>
        <w:ind w:firstLineChars="450" w:firstLine="1080"/>
        <w:rPr>
          <w:rFonts w:ascii="Times New Roman" w:eastAsia="Arial Unicode MS" w:hAnsi="Times New Roman"/>
          <w:color w:val="000000"/>
          <w:sz w:val="24"/>
        </w:rPr>
      </w:pPr>
      <w:r w:rsidRPr="00DE4DE5">
        <w:rPr>
          <w:rFonts w:ascii="Times New Roman" w:eastAsia="Arial Unicode MS" w:hAnsi="Times New Roman"/>
          <w:color w:val="000000"/>
          <w:sz w:val="24"/>
        </w:rPr>
        <w:t>Interest on debentures</w:t>
      </w:r>
      <w:r w:rsidRPr="00DE4DE5">
        <w:rPr>
          <w:rFonts w:ascii="Times New Roman" w:eastAsia="Arial Unicode MS" w:hAnsi="Times New Roman"/>
          <w:color w:val="000000"/>
          <w:sz w:val="24"/>
        </w:rPr>
        <w:tab/>
        <w:t>3,000</w:t>
      </w:r>
      <w:bookmarkStart w:id="1" w:name="Pg155"/>
      <w:bookmarkEnd w:id="1"/>
    </w:p>
    <w:p w14:paraId="3D9F81CD" w14:textId="77777777" w:rsidR="008C1F29" w:rsidRPr="00DE4DE5" w:rsidRDefault="00000000">
      <w:pPr>
        <w:widowControl w:val="0"/>
        <w:tabs>
          <w:tab w:val="left" w:pos="7322"/>
        </w:tabs>
        <w:autoSpaceDE w:val="0"/>
        <w:autoSpaceDN w:val="0"/>
        <w:adjustRightInd w:val="0"/>
        <w:spacing w:before="131" w:line="253" w:lineRule="exact"/>
        <w:ind w:left="999"/>
        <w:rPr>
          <w:rFonts w:ascii="Times New Roman" w:eastAsia="Arial Unicode MS" w:hAnsi="Times New Roman"/>
          <w:color w:val="000000"/>
          <w:sz w:val="24"/>
        </w:rPr>
      </w:pPr>
      <w:r w:rsidRPr="00DE4DE5">
        <w:rPr>
          <w:rFonts w:ascii="Times New Roman" w:eastAsia="Arial Unicode MS" w:hAnsi="Times New Roman"/>
          <w:color w:val="000000"/>
          <w:sz w:val="24"/>
        </w:rPr>
        <w:t>Interim dividends paid on ordinary shares</w:t>
      </w:r>
      <w:r w:rsidRPr="00DE4DE5">
        <w:rPr>
          <w:rFonts w:ascii="Times New Roman" w:eastAsia="Arial Unicode MS" w:hAnsi="Times New Roman"/>
          <w:color w:val="000000"/>
          <w:sz w:val="24"/>
        </w:rPr>
        <w:tab/>
        <w:t xml:space="preserve">          4,440</w:t>
      </w:r>
    </w:p>
    <w:p w14:paraId="2B436FC3" w14:textId="77777777" w:rsidR="008C1F29" w:rsidRPr="00DE4DE5" w:rsidRDefault="00000000">
      <w:pPr>
        <w:widowControl w:val="0"/>
        <w:tabs>
          <w:tab w:val="left" w:pos="7322"/>
        </w:tabs>
        <w:autoSpaceDE w:val="0"/>
        <w:autoSpaceDN w:val="0"/>
        <w:adjustRightInd w:val="0"/>
        <w:spacing w:before="1" w:line="251" w:lineRule="exact"/>
        <w:ind w:left="999"/>
        <w:rPr>
          <w:rFonts w:ascii="Times New Roman" w:eastAsia="Arial Unicode MS" w:hAnsi="Times New Roman"/>
          <w:color w:val="000000"/>
          <w:sz w:val="24"/>
        </w:rPr>
      </w:pPr>
      <w:r w:rsidRPr="00DE4DE5">
        <w:rPr>
          <w:rFonts w:ascii="Times New Roman" w:eastAsia="Arial Unicode MS" w:hAnsi="Times New Roman"/>
          <w:color w:val="000000"/>
          <w:sz w:val="24"/>
        </w:rPr>
        <w:t>Dividends paid on redeemable preference shares</w:t>
      </w:r>
      <w:r w:rsidRPr="00DE4DE5">
        <w:rPr>
          <w:rFonts w:ascii="Times New Roman" w:eastAsia="Arial Unicode MS" w:hAnsi="Times New Roman"/>
          <w:color w:val="000000"/>
          <w:sz w:val="24"/>
        </w:rPr>
        <w:tab/>
        <w:t xml:space="preserve">          1,200</w:t>
      </w:r>
    </w:p>
    <w:p w14:paraId="552360F5" w14:textId="77777777" w:rsidR="008C1F29" w:rsidRPr="00DE4DE5" w:rsidRDefault="00000000">
      <w:pPr>
        <w:widowControl w:val="0"/>
        <w:tabs>
          <w:tab w:val="left" w:pos="7250"/>
        </w:tabs>
        <w:autoSpaceDE w:val="0"/>
        <w:autoSpaceDN w:val="0"/>
        <w:adjustRightInd w:val="0"/>
        <w:spacing w:before="3" w:line="253" w:lineRule="exact"/>
        <w:ind w:left="999"/>
        <w:rPr>
          <w:rFonts w:ascii="Times New Roman" w:eastAsia="Arial Unicode MS" w:hAnsi="Times New Roman"/>
          <w:color w:val="000000"/>
          <w:sz w:val="24"/>
        </w:rPr>
      </w:pPr>
      <w:r w:rsidRPr="00DE4DE5">
        <w:rPr>
          <w:rFonts w:ascii="Times New Roman" w:eastAsia="Arial Unicode MS" w:hAnsi="Times New Roman"/>
          <w:color w:val="000000"/>
          <w:sz w:val="24"/>
        </w:rPr>
        <w:t>Investment income from tax exempt companies</w:t>
      </w:r>
      <w:r w:rsidRPr="00DE4DE5">
        <w:rPr>
          <w:rFonts w:ascii="Times New Roman" w:eastAsia="Arial Unicode MS" w:hAnsi="Times New Roman"/>
          <w:color w:val="000000"/>
          <w:sz w:val="24"/>
        </w:rPr>
        <w:tab/>
        <w:t xml:space="preserve">       </w:t>
      </w:r>
      <w:proofErr w:type="gramStart"/>
      <w:r w:rsidRPr="00DE4DE5">
        <w:rPr>
          <w:rFonts w:ascii="Times New Roman" w:eastAsia="Arial Unicode MS" w:hAnsi="Times New Roman"/>
          <w:color w:val="000000"/>
          <w:sz w:val="24"/>
        </w:rPr>
        <w:t xml:space="preserve">   (</w:t>
      </w:r>
      <w:proofErr w:type="gramEnd"/>
      <w:r w:rsidRPr="00DE4DE5">
        <w:rPr>
          <w:rFonts w:ascii="Times New Roman" w:eastAsia="Arial Unicode MS" w:hAnsi="Times New Roman"/>
          <w:color w:val="000000"/>
          <w:sz w:val="24"/>
          <w:u w:val="single"/>
        </w:rPr>
        <w:t>1,620</w:t>
      </w:r>
      <w:r w:rsidRPr="00DE4DE5">
        <w:rPr>
          <w:rFonts w:ascii="Times New Roman" w:eastAsia="Arial Unicode MS" w:hAnsi="Times New Roman"/>
          <w:color w:val="000000"/>
          <w:sz w:val="24"/>
        </w:rPr>
        <w:t>)</w:t>
      </w:r>
    </w:p>
    <w:p w14:paraId="494B7E08" w14:textId="77777777" w:rsidR="008C1F29" w:rsidRPr="00DE4DE5" w:rsidRDefault="00000000">
      <w:pPr>
        <w:widowControl w:val="0"/>
        <w:autoSpaceDE w:val="0"/>
        <w:autoSpaceDN w:val="0"/>
        <w:adjustRightInd w:val="0"/>
        <w:spacing w:before="1" w:line="251" w:lineRule="exact"/>
        <w:ind w:left="7322" w:firstLineChars="250" w:firstLine="600"/>
        <w:rPr>
          <w:rFonts w:ascii="Times New Roman" w:eastAsia="Arial Unicode MS" w:hAnsi="Times New Roman"/>
          <w:color w:val="000000"/>
          <w:sz w:val="24"/>
        </w:rPr>
      </w:pPr>
      <w:r w:rsidRPr="00DE4DE5">
        <w:rPr>
          <w:rFonts w:ascii="Times New Roman" w:eastAsia="Arial Unicode MS" w:hAnsi="Times New Roman"/>
          <w:color w:val="000000"/>
          <w:sz w:val="24"/>
        </w:rPr>
        <w:t xml:space="preserve">7,020 </w:t>
      </w:r>
    </w:p>
    <w:p w14:paraId="702EC960" w14:textId="6DFBC0C8" w:rsidR="008C1F29" w:rsidRPr="00DE4DE5" w:rsidRDefault="00F539FB">
      <w:pPr>
        <w:widowControl w:val="0"/>
        <w:autoSpaceDE w:val="0"/>
        <w:autoSpaceDN w:val="0"/>
        <w:adjustRightInd w:val="0"/>
        <w:spacing w:before="15" w:line="253" w:lineRule="exact"/>
        <w:ind w:left="123"/>
        <w:rPr>
          <w:rFonts w:ascii="Times New Roman" w:eastAsia="Arial Unicode MS" w:hAnsi="Times New Roman"/>
          <w:color w:val="000000"/>
          <w:sz w:val="24"/>
        </w:rPr>
      </w:pPr>
      <w:r>
        <w:rPr>
          <w:rFonts w:ascii="Times New Roman" w:eastAsia="Arial Unicode MS" w:hAnsi="Times New Roman"/>
          <w:color w:val="000000"/>
          <w:sz w:val="24"/>
        </w:rPr>
        <w:t>9</w:t>
      </w:r>
      <w:r w:rsidR="00000000" w:rsidRPr="00DE4DE5">
        <w:rPr>
          <w:rFonts w:ascii="Times New Roman" w:eastAsia="Arial Unicode MS" w:hAnsi="Times New Roman"/>
          <w:color w:val="000000"/>
          <w:sz w:val="24"/>
        </w:rPr>
        <w:t xml:space="preserve">.   The corporation tax rate is 30% </w:t>
      </w:r>
    </w:p>
    <w:p w14:paraId="4DF06B39" w14:textId="2AD361A3" w:rsidR="008C1F29" w:rsidRPr="00DE4DE5" w:rsidRDefault="00F539FB">
      <w:pPr>
        <w:widowControl w:val="0"/>
        <w:tabs>
          <w:tab w:val="left" w:pos="483"/>
        </w:tabs>
        <w:autoSpaceDE w:val="0"/>
        <w:autoSpaceDN w:val="0"/>
        <w:adjustRightInd w:val="0"/>
        <w:spacing w:before="10" w:line="250" w:lineRule="exact"/>
        <w:ind w:left="123" w:right="153"/>
        <w:rPr>
          <w:rFonts w:ascii="Times New Roman" w:eastAsia="Arial Unicode MS" w:hAnsi="Times New Roman"/>
          <w:color w:val="000000"/>
          <w:sz w:val="24"/>
        </w:rPr>
      </w:pPr>
      <w:r>
        <w:rPr>
          <w:rFonts w:ascii="Times New Roman" w:eastAsia="Arial Unicode MS" w:hAnsi="Times New Roman"/>
          <w:color w:val="000000"/>
          <w:sz w:val="24"/>
        </w:rPr>
        <w:t>10</w:t>
      </w:r>
      <w:r w:rsidR="00000000" w:rsidRPr="00DE4DE5">
        <w:rPr>
          <w:rFonts w:ascii="Times New Roman" w:eastAsia="Arial Unicode MS" w:hAnsi="Times New Roman"/>
          <w:color w:val="000000"/>
          <w:sz w:val="24"/>
        </w:rPr>
        <w:t xml:space="preserve">.   The balance on the income tax in the trial balance represents the amount paid for the year. The tax </w:t>
      </w:r>
      <w:r w:rsidR="00000000" w:rsidRPr="00DE4DE5">
        <w:rPr>
          <w:rFonts w:ascii="Times New Roman" w:eastAsia="Arial Unicode MS" w:hAnsi="Times New Roman"/>
          <w:color w:val="000000"/>
          <w:w w:val="105"/>
          <w:sz w:val="24"/>
        </w:rPr>
        <w:t xml:space="preserve">expense for the year is estimated to be Sh.7, 770,000 inclusive of an increase in deferred tax </w:t>
      </w:r>
      <w:r w:rsidR="00000000" w:rsidRPr="00DE4DE5">
        <w:rPr>
          <w:rFonts w:ascii="Times New Roman" w:eastAsia="Arial Unicode MS" w:hAnsi="Times New Roman"/>
          <w:color w:val="000000"/>
          <w:sz w:val="24"/>
        </w:rPr>
        <w:t xml:space="preserve">liability of Sh.1, 020,000. </w:t>
      </w:r>
    </w:p>
    <w:p w14:paraId="1B4E5395" w14:textId="77777777" w:rsidR="008C1F29" w:rsidRPr="00F539FB" w:rsidRDefault="00000000">
      <w:pPr>
        <w:widowControl w:val="0"/>
        <w:autoSpaceDE w:val="0"/>
        <w:autoSpaceDN w:val="0"/>
        <w:adjustRightInd w:val="0"/>
        <w:spacing w:before="8" w:line="253" w:lineRule="exact"/>
        <w:ind w:left="123"/>
        <w:rPr>
          <w:rFonts w:ascii="Times New Roman" w:eastAsia="Arial Unicode MS" w:hAnsi="Times New Roman"/>
          <w:b/>
          <w:bCs/>
          <w:color w:val="000000"/>
          <w:sz w:val="24"/>
        </w:rPr>
      </w:pPr>
      <w:r w:rsidRPr="00F539FB">
        <w:rPr>
          <w:rFonts w:ascii="Times New Roman" w:eastAsia="Arial Unicode MS" w:hAnsi="Times New Roman"/>
          <w:b/>
          <w:bCs/>
          <w:color w:val="000000"/>
          <w:sz w:val="24"/>
        </w:rPr>
        <w:t xml:space="preserve">Required: </w:t>
      </w:r>
    </w:p>
    <w:p w14:paraId="26E947DB" w14:textId="77777777" w:rsidR="008C1F29" w:rsidRPr="00DE4DE5" w:rsidRDefault="00000000">
      <w:pPr>
        <w:widowControl w:val="0"/>
        <w:autoSpaceDE w:val="0"/>
        <w:autoSpaceDN w:val="0"/>
        <w:adjustRightInd w:val="0"/>
        <w:spacing w:before="7" w:line="253" w:lineRule="exact"/>
        <w:ind w:left="123"/>
        <w:rPr>
          <w:rFonts w:ascii="Times New Roman" w:eastAsia="Arial Unicode MS" w:hAnsi="Times New Roman"/>
          <w:color w:val="000000"/>
          <w:sz w:val="24"/>
        </w:rPr>
      </w:pPr>
      <w:r w:rsidRPr="00DE4DE5">
        <w:rPr>
          <w:rFonts w:ascii="Times New Roman" w:eastAsia="Arial Unicode MS" w:hAnsi="Times New Roman"/>
          <w:color w:val="000000"/>
          <w:sz w:val="24"/>
        </w:rPr>
        <w:t xml:space="preserve">The following statements in a format suitable for publication: </w:t>
      </w:r>
    </w:p>
    <w:p w14:paraId="5E767665" w14:textId="77777777" w:rsidR="008C1F29" w:rsidRPr="00DE4DE5" w:rsidRDefault="00000000">
      <w:pPr>
        <w:widowControl w:val="0"/>
        <w:autoSpaceDE w:val="0"/>
        <w:autoSpaceDN w:val="0"/>
        <w:adjustRightInd w:val="0"/>
        <w:spacing w:before="1" w:line="237" w:lineRule="exact"/>
        <w:ind w:left="123"/>
        <w:rPr>
          <w:rFonts w:ascii="Times New Roman" w:eastAsia="Arial Unicode MS" w:hAnsi="Times New Roman"/>
          <w:color w:val="000000"/>
          <w:spacing w:val="1"/>
          <w:sz w:val="24"/>
        </w:rPr>
      </w:pPr>
      <w:r w:rsidRPr="00DE4DE5">
        <w:rPr>
          <w:rFonts w:ascii="Times New Roman" w:eastAsia="Arial Unicode MS" w:hAnsi="Times New Roman"/>
          <w:color w:val="000000"/>
          <w:spacing w:val="1"/>
          <w:sz w:val="24"/>
        </w:rPr>
        <w:t xml:space="preserve">(a) Comprehensive income statement for the year ended 30 September 2017. </w:t>
      </w:r>
    </w:p>
    <w:p w14:paraId="01A8F8BB" w14:textId="77777777" w:rsidR="008C1F29" w:rsidRPr="00DE4DE5" w:rsidRDefault="00000000">
      <w:pPr>
        <w:widowControl w:val="0"/>
        <w:autoSpaceDE w:val="0"/>
        <w:autoSpaceDN w:val="0"/>
        <w:adjustRightInd w:val="0"/>
        <w:spacing w:before="10" w:line="253" w:lineRule="exact"/>
        <w:ind w:left="123"/>
        <w:rPr>
          <w:rFonts w:ascii="Times New Roman" w:eastAsia="Arial Unicode MS" w:hAnsi="Times New Roman"/>
          <w:color w:val="000000"/>
          <w:sz w:val="24"/>
        </w:rPr>
      </w:pPr>
      <w:r w:rsidRPr="00DE4DE5">
        <w:rPr>
          <w:rFonts w:ascii="Times New Roman" w:eastAsia="Arial Unicode MS" w:hAnsi="Times New Roman"/>
          <w:color w:val="000000"/>
          <w:sz w:val="24"/>
        </w:rPr>
        <w:t xml:space="preserve">(b) Statement of changes in equity for the year ended 30 September 2017. </w:t>
      </w:r>
    </w:p>
    <w:p w14:paraId="4A5AD0F6" w14:textId="77777777" w:rsidR="008C1F29" w:rsidRPr="00DE4DE5" w:rsidRDefault="00000000">
      <w:pPr>
        <w:widowControl w:val="0"/>
        <w:autoSpaceDE w:val="0"/>
        <w:autoSpaceDN w:val="0"/>
        <w:adjustRightInd w:val="0"/>
        <w:spacing w:before="7" w:line="253" w:lineRule="exact"/>
        <w:ind w:left="123"/>
        <w:rPr>
          <w:rFonts w:ascii="Times New Roman" w:eastAsia="Arial Unicode MS" w:hAnsi="Times New Roman"/>
          <w:color w:val="000000"/>
          <w:spacing w:val="1"/>
          <w:sz w:val="24"/>
        </w:rPr>
      </w:pPr>
      <w:r w:rsidRPr="00DE4DE5">
        <w:rPr>
          <w:rFonts w:ascii="Times New Roman" w:eastAsia="Arial Unicode MS" w:hAnsi="Times New Roman"/>
          <w:color w:val="000000"/>
          <w:spacing w:val="1"/>
          <w:sz w:val="24"/>
        </w:rPr>
        <w:t xml:space="preserve">(c) Statement of financial position as at 30 September 2017. </w:t>
      </w:r>
    </w:p>
    <w:p w14:paraId="190F3B99" w14:textId="77777777" w:rsidR="008C1F29" w:rsidRPr="00DE4DE5" w:rsidRDefault="008C1F29">
      <w:pPr>
        <w:widowControl w:val="0"/>
        <w:autoSpaceDE w:val="0"/>
        <w:autoSpaceDN w:val="0"/>
        <w:adjustRightInd w:val="0"/>
        <w:spacing w:line="253" w:lineRule="exact"/>
        <w:rPr>
          <w:rFonts w:ascii="Times New Roman" w:eastAsia="Arial Unicode MS" w:hAnsi="Times New Roman"/>
          <w:color w:val="000000"/>
          <w:sz w:val="24"/>
        </w:rPr>
      </w:pPr>
    </w:p>
    <w:p w14:paraId="310645A6" w14:textId="77777777" w:rsidR="008C1F29" w:rsidRPr="00DE4DE5" w:rsidRDefault="00000000">
      <w:pPr>
        <w:jc w:val="both"/>
        <w:rPr>
          <w:rFonts w:ascii="Times New Roman" w:hAnsi="Times New Roman"/>
          <w:b/>
          <w:sz w:val="24"/>
          <w:u w:val="thick"/>
        </w:rPr>
      </w:pPr>
      <w:r w:rsidRPr="00DE4DE5">
        <w:rPr>
          <w:rFonts w:ascii="Times New Roman" w:hAnsi="Times New Roman"/>
          <w:b/>
          <w:bCs/>
          <w:sz w:val="24"/>
          <w:u w:val="thick"/>
        </w:rPr>
        <w:t xml:space="preserve">QUESTION TWO </w:t>
      </w:r>
      <w:proofErr w:type="gramStart"/>
      <w:r w:rsidRPr="00DE4DE5">
        <w:rPr>
          <w:rFonts w:ascii="Times New Roman" w:hAnsi="Times New Roman"/>
          <w:b/>
          <w:sz w:val="24"/>
          <w:u w:val="thick"/>
        </w:rPr>
        <w:t>( 20</w:t>
      </w:r>
      <w:proofErr w:type="gramEnd"/>
      <w:r w:rsidRPr="00DE4DE5">
        <w:rPr>
          <w:rFonts w:ascii="Times New Roman" w:hAnsi="Times New Roman"/>
          <w:b/>
          <w:sz w:val="24"/>
          <w:u w:val="thick"/>
        </w:rPr>
        <w:t xml:space="preserve"> MARKS)</w:t>
      </w:r>
    </w:p>
    <w:p w14:paraId="29D02CAB" w14:textId="77777777" w:rsidR="008C1F29" w:rsidRPr="00DE4DE5" w:rsidRDefault="00000000">
      <w:pPr>
        <w:widowControl w:val="0"/>
        <w:autoSpaceDE w:val="0"/>
        <w:autoSpaceDN w:val="0"/>
        <w:adjustRightInd w:val="0"/>
        <w:spacing w:before="30" w:line="250" w:lineRule="exact"/>
        <w:ind w:left="555" w:right="913"/>
        <w:jc w:val="both"/>
        <w:rPr>
          <w:rFonts w:ascii="Times New Roman" w:eastAsia="Arial Unicode MS" w:hAnsi="Times New Roman"/>
          <w:color w:val="000000"/>
          <w:sz w:val="24"/>
        </w:rPr>
      </w:pPr>
      <w:proofErr w:type="spellStart"/>
      <w:r w:rsidRPr="00DE4DE5">
        <w:rPr>
          <w:rFonts w:ascii="Times New Roman" w:eastAsia="Arial Unicode MS" w:hAnsi="Times New Roman"/>
          <w:color w:val="000000"/>
          <w:sz w:val="24"/>
        </w:rPr>
        <w:t>Sepetu</w:t>
      </w:r>
      <w:proofErr w:type="spellEnd"/>
      <w:r w:rsidRPr="00DE4DE5">
        <w:rPr>
          <w:rFonts w:ascii="Times New Roman" w:eastAsia="Arial Unicode MS" w:hAnsi="Times New Roman"/>
          <w:color w:val="000000"/>
          <w:sz w:val="24"/>
        </w:rPr>
        <w:t xml:space="preserve"> Group Ltd. is a distributor of four products, P1 P2, P3 and P4. The management of the group has </w:t>
      </w:r>
      <w:r w:rsidRPr="00DE4DE5">
        <w:rPr>
          <w:rFonts w:ascii="Times New Roman" w:eastAsia="Arial Unicode MS" w:hAnsi="Times New Roman"/>
          <w:color w:val="000000"/>
          <w:spacing w:val="1"/>
          <w:sz w:val="24"/>
        </w:rPr>
        <w:t xml:space="preserve">identified each product as constituting a reporting segment; namely segment P1, segment P2, segment </w:t>
      </w:r>
      <w:r w:rsidRPr="00DE4DE5">
        <w:rPr>
          <w:rFonts w:ascii="Times New Roman" w:eastAsia="Arial Unicode MS" w:hAnsi="Times New Roman"/>
          <w:color w:val="000000"/>
          <w:sz w:val="24"/>
        </w:rPr>
        <w:t xml:space="preserve">P3 and segment P4. </w:t>
      </w:r>
    </w:p>
    <w:p w14:paraId="324E6BEC" w14:textId="77777777" w:rsidR="008C1F29" w:rsidRPr="00DE4DE5" w:rsidRDefault="00000000" w:rsidP="00DE4DE5">
      <w:pPr>
        <w:widowControl w:val="0"/>
        <w:autoSpaceDE w:val="0"/>
        <w:autoSpaceDN w:val="0"/>
        <w:adjustRightInd w:val="0"/>
        <w:spacing w:line="253" w:lineRule="exact"/>
        <w:ind w:left="555"/>
        <w:rPr>
          <w:rFonts w:ascii="Times New Roman" w:eastAsia="Arial Unicode MS" w:hAnsi="Times New Roman"/>
          <w:color w:val="000000"/>
          <w:sz w:val="24"/>
        </w:rPr>
      </w:pPr>
      <w:r w:rsidRPr="00DE4DE5">
        <w:rPr>
          <w:rFonts w:ascii="Times New Roman" w:eastAsia="Arial Unicode MS" w:hAnsi="Times New Roman"/>
          <w:color w:val="000000"/>
          <w:sz w:val="24"/>
        </w:rPr>
        <w:t xml:space="preserve">The management has also identified the countries of operation as Country C1, C2, C3, C4 and C5. </w:t>
      </w:r>
    </w:p>
    <w:p w14:paraId="058F015F" w14:textId="77777777" w:rsidR="008C1F29" w:rsidRPr="00DE4DE5" w:rsidRDefault="00000000" w:rsidP="00DE4DE5">
      <w:pPr>
        <w:widowControl w:val="0"/>
        <w:autoSpaceDE w:val="0"/>
        <w:autoSpaceDN w:val="0"/>
        <w:adjustRightInd w:val="0"/>
        <w:spacing w:line="260" w:lineRule="exact"/>
        <w:ind w:left="555" w:right="919"/>
        <w:jc w:val="both"/>
        <w:rPr>
          <w:rFonts w:ascii="Times New Roman" w:eastAsia="Arial Unicode MS" w:hAnsi="Times New Roman"/>
          <w:color w:val="000000"/>
          <w:sz w:val="24"/>
        </w:rPr>
      </w:pPr>
      <w:r w:rsidRPr="00DE4DE5">
        <w:rPr>
          <w:rFonts w:ascii="Times New Roman" w:eastAsia="Arial Unicode MS" w:hAnsi="Times New Roman"/>
          <w:color w:val="000000"/>
          <w:w w:val="108"/>
          <w:sz w:val="24"/>
        </w:rPr>
        <w:t xml:space="preserve">The following is a </w:t>
      </w:r>
      <w:proofErr w:type="spellStart"/>
      <w:r w:rsidRPr="00DE4DE5">
        <w:rPr>
          <w:rFonts w:ascii="Times New Roman" w:eastAsia="Arial Unicode MS" w:hAnsi="Times New Roman"/>
          <w:color w:val="000000"/>
          <w:w w:val="108"/>
          <w:sz w:val="24"/>
        </w:rPr>
        <w:t>summarised</w:t>
      </w:r>
      <w:proofErr w:type="spellEnd"/>
      <w:r w:rsidRPr="00DE4DE5">
        <w:rPr>
          <w:rFonts w:ascii="Times New Roman" w:eastAsia="Arial Unicode MS" w:hAnsi="Times New Roman"/>
          <w:color w:val="000000"/>
          <w:w w:val="108"/>
          <w:sz w:val="24"/>
        </w:rPr>
        <w:t xml:space="preserve"> set of financial statements for the group for the year ended 30 </w:t>
      </w:r>
      <w:r w:rsidRPr="00DE4DE5">
        <w:rPr>
          <w:rFonts w:ascii="Times New Roman" w:eastAsia="Arial Unicode MS" w:hAnsi="Times New Roman"/>
          <w:color w:val="000000"/>
          <w:sz w:val="24"/>
        </w:rPr>
        <w:t xml:space="preserve">September 2017: </w:t>
      </w:r>
    </w:p>
    <w:p w14:paraId="5A345BAC" w14:textId="77777777" w:rsidR="008C1F29" w:rsidRPr="00DE4DE5" w:rsidRDefault="00000000">
      <w:pPr>
        <w:widowControl w:val="0"/>
        <w:autoSpaceDE w:val="0"/>
        <w:autoSpaceDN w:val="0"/>
        <w:adjustRightInd w:val="0"/>
        <w:spacing w:before="6" w:line="253" w:lineRule="exact"/>
        <w:ind w:left="4185"/>
        <w:rPr>
          <w:rFonts w:ascii="Times New Roman" w:eastAsia="Arial Unicode MS" w:hAnsi="Times New Roman"/>
          <w:color w:val="000000"/>
          <w:sz w:val="24"/>
        </w:rPr>
      </w:pPr>
      <w:proofErr w:type="spellStart"/>
      <w:r w:rsidRPr="00DE4DE5">
        <w:rPr>
          <w:rFonts w:ascii="Times New Roman" w:eastAsia="Arial Unicode MS" w:hAnsi="Times New Roman"/>
          <w:color w:val="000000"/>
          <w:sz w:val="24"/>
        </w:rPr>
        <w:t>Sepetu</w:t>
      </w:r>
      <w:proofErr w:type="spellEnd"/>
      <w:r w:rsidRPr="00DE4DE5">
        <w:rPr>
          <w:rFonts w:ascii="Times New Roman" w:eastAsia="Arial Unicode MS" w:hAnsi="Times New Roman"/>
          <w:color w:val="000000"/>
          <w:sz w:val="24"/>
        </w:rPr>
        <w:t xml:space="preserve"> Group Ltd. </w:t>
      </w:r>
    </w:p>
    <w:p w14:paraId="25ADBE3C" w14:textId="77777777" w:rsidR="008C1F29" w:rsidRPr="00DE4DE5" w:rsidRDefault="00000000">
      <w:pPr>
        <w:widowControl w:val="0"/>
        <w:autoSpaceDE w:val="0"/>
        <w:autoSpaceDN w:val="0"/>
        <w:adjustRightInd w:val="0"/>
        <w:spacing w:before="1" w:line="237" w:lineRule="exact"/>
        <w:ind w:left="2610"/>
        <w:rPr>
          <w:rFonts w:ascii="Times New Roman" w:eastAsia="Arial Unicode MS" w:hAnsi="Times New Roman"/>
          <w:color w:val="000000"/>
          <w:sz w:val="24"/>
        </w:rPr>
      </w:pPr>
      <w:r w:rsidRPr="00DE4DE5">
        <w:rPr>
          <w:rFonts w:ascii="Times New Roman" w:eastAsia="Arial Unicode MS" w:hAnsi="Times New Roman"/>
          <w:color w:val="000000"/>
          <w:sz w:val="24"/>
        </w:rPr>
        <w:t xml:space="preserve">Income statement for the year ended 30 September 2017 </w:t>
      </w:r>
    </w:p>
    <w:p w14:paraId="1567DB17" w14:textId="77777777" w:rsidR="008C1F29" w:rsidRPr="00DE4DE5" w:rsidRDefault="008C1F29">
      <w:pPr>
        <w:widowControl w:val="0"/>
        <w:autoSpaceDE w:val="0"/>
        <w:autoSpaceDN w:val="0"/>
        <w:adjustRightInd w:val="0"/>
        <w:spacing w:line="55" w:lineRule="exact"/>
        <w:ind w:left="1417"/>
        <w:rPr>
          <w:rFonts w:ascii="Times New Roman" w:eastAsia="Arial Unicode MS" w:hAnsi="Times New Roman"/>
          <w:color w:val="000000"/>
          <w:sz w:val="24"/>
        </w:rPr>
      </w:pPr>
    </w:p>
    <w:tbl>
      <w:tblPr>
        <w:tblW w:w="0" w:type="auto"/>
        <w:tblInd w:w="142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98"/>
        <w:gridCol w:w="2120"/>
        <w:gridCol w:w="1800"/>
      </w:tblGrid>
      <w:tr w:rsidR="008C1F29" w:rsidRPr="00DE4DE5" w14:paraId="50D03B3A" w14:textId="77777777">
        <w:trPr>
          <w:trHeight w:hRule="exact" w:val="280"/>
        </w:trPr>
        <w:tc>
          <w:tcPr>
            <w:tcW w:w="3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CCC49" w14:textId="77777777" w:rsidR="008C1F29" w:rsidRPr="00DE4DE5" w:rsidRDefault="008C1F29">
            <w:pPr>
              <w:widowControl w:val="0"/>
              <w:autoSpaceDE w:val="0"/>
              <w:autoSpaceDN w:val="0"/>
              <w:adjustRightInd w:val="0"/>
              <w:rPr>
                <w:rFonts w:ascii="Times New Roman" w:eastAsia="Arial Unicode MS" w:hAnsi="Times New Roman"/>
                <w:color w:val="000000"/>
                <w:sz w:val="24"/>
              </w:rPr>
            </w:pP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45D893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4" w:line="253" w:lineRule="exact"/>
              <w:ind w:left="474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Sh. ‘million’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240E4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4" w:line="253" w:lineRule="exact"/>
              <w:ind w:left="310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Sh. ‘million’</w:t>
            </w:r>
          </w:p>
        </w:tc>
      </w:tr>
      <w:tr w:rsidR="008C1F29" w:rsidRPr="00DE4DE5" w14:paraId="1612B914" w14:textId="77777777">
        <w:trPr>
          <w:trHeight w:hRule="exact" w:val="3086"/>
        </w:trPr>
        <w:tc>
          <w:tcPr>
            <w:tcW w:w="3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7CF616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1" w:line="253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lastRenderedPageBreak/>
              <w:t>Revenue</w:t>
            </w:r>
          </w:p>
          <w:p w14:paraId="57F997E9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52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Cost of sales</w:t>
            </w:r>
          </w:p>
          <w:p w14:paraId="1D45B165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" w:line="253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Gross profit</w:t>
            </w:r>
          </w:p>
          <w:p w14:paraId="15B32AD0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53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Other incomes</w:t>
            </w:r>
          </w:p>
          <w:p w14:paraId="157E2D1B" w14:textId="77777777" w:rsidR="008C1F29" w:rsidRPr="00DE4DE5" w:rsidRDefault="008C1F29">
            <w:pPr>
              <w:widowControl w:val="0"/>
              <w:autoSpaceDE w:val="0"/>
              <w:autoSpaceDN w:val="0"/>
              <w:adjustRightInd w:val="0"/>
              <w:spacing w:line="253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</w:p>
          <w:p w14:paraId="2495197C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5" w:line="253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Expenses:</w:t>
            </w:r>
          </w:p>
          <w:p w14:paraId="06FF7820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46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Distribution costs</w:t>
            </w:r>
          </w:p>
          <w:p w14:paraId="11B02172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3" w:line="253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Administrative expenses</w:t>
            </w:r>
          </w:p>
          <w:p w14:paraId="2CFFC046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52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Finance cost</w:t>
            </w:r>
          </w:p>
          <w:p w14:paraId="6A7FF732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3" w:line="253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Profit before tax</w:t>
            </w:r>
          </w:p>
          <w:p w14:paraId="4A3B3B17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52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Less tax expenses</w:t>
            </w:r>
          </w:p>
          <w:p w14:paraId="5D56B9D8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53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Profit after tax for the year</w:t>
            </w: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48129" w14:textId="77777777" w:rsidR="008C1F29" w:rsidRPr="00DE4DE5" w:rsidRDefault="008C1F29">
            <w:pPr>
              <w:widowControl w:val="0"/>
              <w:autoSpaceDE w:val="0"/>
              <w:autoSpaceDN w:val="0"/>
              <w:adjustRightInd w:val="0"/>
              <w:spacing w:line="253" w:lineRule="exact"/>
              <w:ind w:left="807"/>
              <w:rPr>
                <w:rFonts w:ascii="Times New Roman" w:eastAsia="Arial Unicode MS" w:hAnsi="Times New Roman"/>
                <w:color w:val="000000"/>
                <w:sz w:val="24"/>
              </w:rPr>
            </w:pPr>
          </w:p>
          <w:p w14:paraId="0A7BFF1A" w14:textId="77777777" w:rsidR="008C1F29" w:rsidRPr="00DE4DE5" w:rsidRDefault="008C1F29">
            <w:pPr>
              <w:widowControl w:val="0"/>
              <w:autoSpaceDE w:val="0"/>
              <w:autoSpaceDN w:val="0"/>
              <w:adjustRightInd w:val="0"/>
              <w:spacing w:line="253" w:lineRule="exact"/>
              <w:ind w:left="807"/>
              <w:rPr>
                <w:rFonts w:ascii="Times New Roman" w:eastAsia="Arial Unicode MS" w:hAnsi="Times New Roman"/>
                <w:color w:val="000000"/>
                <w:sz w:val="24"/>
              </w:rPr>
            </w:pPr>
          </w:p>
          <w:p w14:paraId="51F64FED" w14:textId="77777777" w:rsidR="008C1F29" w:rsidRPr="00DE4DE5" w:rsidRDefault="008C1F29">
            <w:pPr>
              <w:widowControl w:val="0"/>
              <w:autoSpaceDE w:val="0"/>
              <w:autoSpaceDN w:val="0"/>
              <w:adjustRightInd w:val="0"/>
              <w:spacing w:line="253" w:lineRule="exact"/>
              <w:ind w:left="807"/>
              <w:rPr>
                <w:rFonts w:ascii="Times New Roman" w:eastAsia="Arial Unicode MS" w:hAnsi="Times New Roman"/>
                <w:color w:val="000000"/>
                <w:sz w:val="24"/>
              </w:rPr>
            </w:pPr>
          </w:p>
          <w:p w14:paraId="71651BE0" w14:textId="77777777" w:rsidR="008C1F29" w:rsidRPr="00DE4DE5" w:rsidRDefault="008C1F29">
            <w:pPr>
              <w:widowControl w:val="0"/>
              <w:autoSpaceDE w:val="0"/>
              <w:autoSpaceDN w:val="0"/>
              <w:adjustRightInd w:val="0"/>
              <w:spacing w:line="253" w:lineRule="exact"/>
              <w:ind w:left="807"/>
              <w:rPr>
                <w:rFonts w:ascii="Times New Roman" w:eastAsia="Arial Unicode MS" w:hAnsi="Times New Roman"/>
                <w:color w:val="000000"/>
                <w:sz w:val="24"/>
              </w:rPr>
            </w:pPr>
          </w:p>
          <w:p w14:paraId="4EEB45FA" w14:textId="77777777" w:rsidR="008C1F29" w:rsidRPr="00DE4DE5" w:rsidRDefault="008C1F29">
            <w:pPr>
              <w:widowControl w:val="0"/>
              <w:autoSpaceDE w:val="0"/>
              <w:autoSpaceDN w:val="0"/>
              <w:adjustRightInd w:val="0"/>
              <w:spacing w:line="253" w:lineRule="exact"/>
              <w:ind w:left="807"/>
              <w:rPr>
                <w:rFonts w:ascii="Times New Roman" w:eastAsia="Arial Unicode MS" w:hAnsi="Times New Roman"/>
                <w:color w:val="000000"/>
                <w:sz w:val="24"/>
              </w:rPr>
            </w:pPr>
          </w:p>
          <w:p w14:paraId="32E86D59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29" w:line="253" w:lineRule="exact"/>
              <w:ind w:left="807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1,800</w:t>
            </w:r>
          </w:p>
          <w:p w14:paraId="19B7CDE5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1" w:line="253" w:lineRule="exact"/>
              <w:ind w:left="807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1,200</w:t>
            </w:r>
          </w:p>
          <w:p w14:paraId="3B628682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52" w:lineRule="exact"/>
              <w:ind w:left="889"/>
              <w:rPr>
                <w:rFonts w:ascii="Times New Roman" w:eastAsia="Arial Unicode MS" w:hAnsi="Times New Roman"/>
                <w:color w:val="000000"/>
                <w:sz w:val="24"/>
                <w:u w:val="single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  <w:u w:val="single"/>
              </w:rPr>
              <w:t>250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CF0B88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1" w:line="253" w:lineRule="exact"/>
              <w:ind w:left="589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20,000</w:t>
            </w:r>
          </w:p>
          <w:p w14:paraId="1AFA463D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52" w:lineRule="exact"/>
              <w:ind w:left="514"/>
              <w:rPr>
                <w:rFonts w:ascii="Times New Roman" w:eastAsia="Arial Unicode MS" w:hAnsi="Times New Roman"/>
                <w:color w:val="000000"/>
                <w:sz w:val="24"/>
                <w:u w:val="single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  <w:u w:val="single"/>
              </w:rPr>
              <w:t>(15,000)</w:t>
            </w:r>
          </w:p>
          <w:p w14:paraId="0E653FDF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" w:line="253" w:lineRule="exact"/>
              <w:ind w:left="644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5,000</w:t>
            </w:r>
          </w:p>
          <w:p w14:paraId="5D4FF9D8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53" w:lineRule="exact"/>
              <w:ind w:left="725"/>
              <w:rPr>
                <w:rFonts w:ascii="Times New Roman" w:eastAsia="Arial Unicode MS" w:hAnsi="Times New Roman"/>
                <w:color w:val="000000"/>
                <w:sz w:val="24"/>
                <w:u w:val="single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  <w:u w:val="single"/>
              </w:rPr>
              <w:t>500</w:t>
            </w:r>
          </w:p>
          <w:p w14:paraId="6030B746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1" w:line="253" w:lineRule="exact"/>
              <w:ind w:left="644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5,500</w:t>
            </w:r>
          </w:p>
          <w:p w14:paraId="47F3D02C" w14:textId="77777777" w:rsidR="008C1F29" w:rsidRPr="00DE4DE5" w:rsidRDefault="008C1F29">
            <w:pPr>
              <w:widowControl w:val="0"/>
              <w:autoSpaceDE w:val="0"/>
              <w:autoSpaceDN w:val="0"/>
              <w:adjustRightInd w:val="0"/>
              <w:spacing w:line="253" w:lineRule="exact"/>
              <w:ind w:left="570"/>
              <w:rPr>
                <w:rFonts w:ascii="Times New Roman" w:eastAsia="Arial Unicode MS" w:hAnsi="Times New Roman"/>
                <w:color w:val="000000"/>
                <w:sz w:val="24"/>
              </w:rPr>
            </w:pPr>
          </w:p>
          <w:p w14:paraId="6F85F65B" w14:textId="77777777" w:rsidR="008C1F29" w:rsidRPr="00DE4DE5" w:rsidRDefault="008C1F29">
            <w:pPr>
              <w:widowControl w:val="0"/>
              <w:autoSpaceDE w:val="0"/>
              <w:autoSpaceDN w:val="0"/>
              <w:adjustRightInd w:val="0"/>
              <w:spacing w:line="253" w:lineRule="exact"/>
              <w:ind w:left="570"/>
              <w:rPr>
                <w:rFonts w:ascii="Times New Roman" w:eastAsia="Arial Unicode MS" w:hAnsi="Times New Roman"/>
                <w:color w:val="000000"/>
                <w:sz w:val="24"/>
              </w:rPr>
            </w:pPr>
          </w:p>
          <w:p w14:paraId="0149011D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51" w:line="253" w:lineRule="exact"/>
              <w:ind w:left="570"/>
              <w:rPr>
                <w:rFonts w:ascii="Times New Roman" w:eastAsia="Arial Unicode MS" w:hAnsi="Times New Roman"/>
                <w:color w:val="000000"/>
                <w:sz w:val="24"/>
                <w:u w:val="single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  <w:u w:val="single"/>
              </w:rPr>
              <w:t>(3,250)</w:t>
            </w:r>
          </w:p>
          <w:p w14:paraId="68BC7958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" w:line="253" w:lineRule="exact"/>
              <w:ind w:left="644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2,250</w:t>
            </w:r>
          </w:p>
          <w:p w14:paraId="21880D92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52" w:lineRule="exact"/>
              <w:ind w:left="651"/>
              <w:rPr>
                <w:rFonts w:ascii="Times New Roman" w:eastAsia="Arial Unicode MS" w:hAnsi="Times New Roman"/>
                <w:color w:val="000000"/>
                <w:sz w:val="24"/>
                <w:u w:val="single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  <w:u w:val="single"/>
              </w:rPr>
              <w:t>(250)</w:t>
            </w:r>
          </w:p>
          <w:p w14:paraId="7B7D6EDB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53" w:lineRule="exact"/>
              <w:ind w:left="644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2,000</w:t>
            </w:r>
          </w:p>
        </w:tc>
      </w:tr>
    </w:tbl>
    <w:p w14:paraId="6752EEEF" w14:textId="77777777" w:rsidR="008C1F29" w:rsidRPr="00DE4DE5" w:rsidRDefault="008C1F29">
      <w:pPr>
        <w:widowControl w:val="0"/>
        <w:autoSpaceDE w:val="0"/>
        <w:autoSpaceDN w:val="0"/>
        <w:adjustRightInd w:val="0"/>
        <w:spacing w:line="253" w:lineRule="exact"/>
        <w:ind w:left="978"/>
        <w:rPr>
          <w:rFonts w:ascii="Times New Roman" w:eastAsia="Arial Unicode MS" w:hAnsi="Times New Roman"/>
          <w:color w:val="000000"/>
          <w:sz w:val="24"/>
        </w:rPr>
      </w:pPr>
    </w:p>
    <w:p w14:paraId="73A52947" w14:textId="77777777" w:rsidR="008C1F29" w:rsidRPr="00DE4DE5" w:rsidRDefault="00000000">
      <w:pPr>
        <w:widowControl w:val="0"/>
        <w:autoSpaceDE w:val="0"/>
        <w:autoSpaceDN w:val="0"/>
        <w:adjustRightInd w:val="0"/>
        <w:spacing w:before="25" w:line="253" w:lineRule="exact"/>
        <w:ind w:left="978" w:firstLine="3206"/>
        <w:rPr>
          <w:rFonts w:ascii="Times New Roman" w:eastAsia="Arial Unicode MS" w:hAnsi="Times New Roman"/>
          <w:color w:val="000000"/>
          <w:sz w:val="24"/>
        </w:rPr>
      </w:pPr>
      <w:proofErr w:type="spellStart"/>
      <w:r w:rsidRPr="00DE4DE5">
        <w:rPr>
          <w:rFonts w:ascii="Times New Roman" w:eastAsia="Arial Unicode MS" w:hAnsi="Times New Roman"/>
          <w:color w:val="000000"/>
          <w:sz w:val="24"/>
        </w:rPr>
        <w:t>Sepetu</w:t>
      </w:r>
      <w:proofErr w:type="spellEnd"/>
      <w:r w:rsidRPr="00DE4DE5">
        <w:rPr>
          <w:rFonts w:ascii="Times New Roman" w:eastAsia="Arial Unicode MS" w:hAnsi="Times New Roman"/>
          <w:color w:val="000000"/>
          <w:sz w:val="24"/>
        </w:rPr>
        <w:t xml:space="preserve"> Group Ltd.</w:t>
      </w:r>
    </w:p>
    <w:p w14:paraId="222D7C8F" w14:textId="77777777" w:rsidR="008C1F29" w:rsidRPr="00DE4DE5" w:rsidRDefault="00000000">
      <w:pPr>
        <w:widowControl w:val="0"/>
        <w:autoSpaceDE w:val="0"/>
        <w:autoSpaceDN w:val="0"/>
        <w:adjustRightInd w:val="0"/>
        <w:spacing w:before="1" w:line="251" w:lineRule="exact"/>
        <w:ind w:left="978" w:firstLine="1673"/>
        <w:rPr>
          <w:rFonts w:ascii="Times New Roman" w:eastAsia="Arial Unicode MS" w:hAnsi="Times New Roman"/>
          <w:color w:val="000000"/>
          <w:sz w:val="24"/>
        </w:rPr>
      </w:pPr>
      <w:r w:rsidRPr="00DE4DE5">
        <w:rPr>
          <w:rFonts w:ascii="Times New Roman" w:eastAsia="Arial Unicode MS" w:hAnsi="Times New Roman"/>
          <w:color w:val="000000"/>
          <w:sz w:val="24"/>
        </w:rPr>
        <w:t>Statement of financial position as at 30 September 2017</w:t>
      </w:r>
    </w:p>
    <w:p w14:paraId="461045DA" w14:textId="77777777" w:rsidR="008C1F29" w:rsidRPr="00DE4DE5" w:rsidRDefault="008C1F29">
      <w:pPr>
        <w:widowControl w:val="0"/>
        <w:autoSpaceDE w:val="0"/>
        <w:autoSpaceDN w:val="0"/>
        <w:adjustRightInd w:val="0"/>
        <w:spacing w:line="38" w:lineRule="exact"/>
        <w:ind w:left="874" w:firstLine="1673"/>
        <w:rPr>
          <w:rFonts w:ascii="Times New Roman" w:eastAsia="Arial Unicode MS" w:hAnsi="Times New Roman"/>
          <w:color w:val="000000"/>
          <w:sz w:val="24"/>
        </w:rPr>
      </w:pPr>
    </w:p>
    <w:tbl>
      <w:tblPr>
        <w:tblW w:w="0" w:type="auto"/>
        <w:tblInd w:w="88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41"/>
        <w:gridCol w:w="2000"/>
        <w:gridCol w:w="2260"/>
      </w:tblGrid>
      <w:tr w:rsidR="008C1F29" w:rsidRPr="00DE4DE5" w14:paraId="62C561D9" w14:textId="77777777">
        <w:trPr>
          <w:trHeight w:hRule="exact" w:val="283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54961B" w14:textId="77777777" w:rsidR="008C1F29" w:rsidRPr="00DE4DE5" w:rsidRDefault="008C1F29">
            <w:pPr>
              <w:widowControl w:val="0"/>
              <w:autoSpaceDE w:val="0"/>
              <w:autoSpaceDN w:val="0"/>
              <w:adjustRightInd w:val="0"/>
              <w:rPr>
                <w:rFonts w:ascii="Times New Roman" w:eastAsia="Arial Unicode MS" w:hAnsi="Times New Roman"/>
                <w:color w:val="000000"/>
                <w:sz w:val="24"/>
              </w:rPr>
            </w:pP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0F88D0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4" w:line="253" w:lineRule="exact"/>
              <w:ind w:left="410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Sh. ‘million’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0068E9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4" w:line="253" w:lineRule="exact"/>
              <w:ind w:left="537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Sh. ‘million’</w:t>
            </w:r>
          </w:p>
        </w:tc>
      </w:tr>
      <w:tr w:rsidR="008C1F29" w:rsidRPr="00DE4DE5" w14:paraId="5A6FF0C6" w14:textId="77777777">
        <w:trPr>
          <w:trHeight w:hRule="exact" w:val="1315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47AC4E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4" w:line="253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Assets</w:t>
            </w:r>
          </w:p>
          <w:p w14:paraId="5DAA0A72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52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Non-current assets:</w:t>
            </w:r>
          </w:p>
          <w:p w14:paraId="5F5F96A5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50" w:lineRule="exact"/>
              <w:ind w:left="103"/>
              <w:rPr>
                <w:rFonts w:ascii="Times New Roman" w:eastAsia="Arial Unicode MS" w:hAnsi="Times New Roman"/>
                <w:color w:val="000000"/>
                <w:w w:val="104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w w:val="104"/>
                <w:sz w:val="24"/>
              </w:rPr>
              <w:t xml:space="preserve">Property, plant and </w:t>
            </w:r>
            <w:proofErr w:type="gramStart"/>
            <w:r w:rsidRPr="00DE4DE5">
              <w:rPr>
                <w:rFonts w:ascii="Times New Roman" w:eastAsia="Arial Unicode MS" w:hAnsi="Times New Roman"/>
                <w:color w:val="000000"/>
                <w:w w:val="104"/>
                <w:sz w:val="24"/>
              </w:rPr>
              <w:t>equipment  Intangible</w:t>
            </w:r>
            <w:proofErr w:type="gramEnd"/>
          </w:p>
          <w:p w14:paraId="712332F9" w14:textId="761A6D34" w:rsidR="008C1F29" w:rsidRPr="00DE4DE5" w:rsidRDefault="00DE4DE5">
            <w:pPr>
              <w:widowControl w:val="0"/>
              <w:autoSpaceDE w:val="0"/>
              <w:autoSpaceDN w:val="0"/>
              <w:adjustRightInd w:val="0"/>
              <w:spacing w:line="253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Assets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675E09" w14:textId="77777777" w:rsidR="008C1F29" w:rsidRPr="00DE4DE5" w:rsidRDefault="008C1F29">
            <w:pPr>
              <w:widowControl w:val="0"/>
              <w:autoSpaceDE w:val="0"/>
              <w:autoSpaceDN w:val="0"/>
              <w:adjustRightInd w:val="0"/>
              <w:rPr>
                <w:rFonts w:ascii="Times New Roman" w:eastAsia="Arial Unicode MS" w:hAnsi="Times New Roman"/>
                <w:color w:val="000000"/>
                <w:sz w:val="24"/>
              </w:rPr>
            </w:pP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F688C" w14:textId="77777777" w:rsidR="008C1F29" w:rsidRPr="00DE4DE5" w:rsidRDefault="008C1F29">
            <w:pPr>
              <w:widowControl w:val="0"/>
              <w:autoSpaceDE w:val="0"/>
              <w:autoSpaceDN w:val="0"/>
              <w:adjustRightInd w:val="0"/>
              <w:spacing w:line="253" w:lineRule="exact"/>
              <w:ind w:left="816"/>
              <w:rPr>
                <w:rFonts w:ascii="Times New Roman" w:eastAsia="Arial Unicode MS" w:hAnsi="Times New Roman"/>
                <w:color w:val="000000"/>
                <w:sz w:val="24"/>
              </w:rPr>
            </w:pPr>
          </w:p>
          <w:p w14:paraId="2EAA7E47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29" w:line="253" w:lineRule="exact"/>
              <w:ind w:left="816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16,000</w:t>
            </w:r>
          </w:p>
          <w:p w14:paraId="5DBB4534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52" w:lineRule="exact"/>
              <w:ind w:left="871"/>
              <w:rPr>
                <w:rFonts w:ascii="Times New Roman" w:eastAsia="Arial Unicode MS" w:hAnsi="Times New Roman"/>
                <w:color w:val="000000"/>
                <w:sz w:val="24"/>
                <w:u w:val="single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  <w:u w:val="single"/>
              </w:rPr>
              <w:t>2,000</w:t>
            </w:r>
          </w:p>
          <w:p w14:paraId="745ACCCE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" w:line="253" w:lineRule="exact"/>
              <w:ind w:left="816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18,000</w:t>
            </w:r>
          </w:p>
        </w:tc>
      </w:tr>
    </w:tbl>
    <w:p w14:paraId="1374B22D" w14:textId="77777777" w:rsidR="008C1F29" w:rsidRPr="00DE4DE5" w:rsidRDefault="008C1F29">
      <w:pPr>
        <w:widowControl w:val="0"/>
        <w:autoSpaceDE w:val="0"/>
        <w:autoSpaceDN w:val="0"/>
        <w:adjustRightInd w:val="0"/>
        <w:rPr>
          <w:rFonts w:ascii="Times New Roman" w:eastAsia="Arial Unicode MS" w:hAnsi="Times New Roman"/>
          <w:color w:val="000000"/>
          <w:sz w:val="24"/>
        </w:rPr>
      </w:pPr>
    </w:p>
    <w:p w14:paraId="1070DACD" w14:textId="77777777" w:rsidR="008C1F29" w:rsidRPr="00DE4DE5" w:rsidRDefault="008C1F29">
      <w:pPr>
        <w:widowControl w:val="0"/>
        <w:autoSpaceDE w:val="0"/>
        <w:autoSpaceDN w:val="0"/>
        <w:adjustRightInd w:val="0"/>
        <w:spacing w:line="185" w:lineRule="exact"/>
        <w:ind w:left="339"/>
        <w:rPr>
          <w:rFonts w:ascii="Times New Roman" w:eastAsia="Arial Unicode MS" w:hAnsi="Times New Roman"/>
          <w:color w:val="000000"/>
          <w:sz w:val="24"/>
        </w:rPr>
      </w:pPr>
      <w:bookmarkStart w:id="2" w:name="Pg106"/>
      <w:bookmarkEnd w:id="2"/>
    </w:p>
    <w:tbl>
      <w:tblPr>
        <w:tblW w:w="0" w:type="auto"/>
        <w:tblInd w:w="34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40"/>
        <w:gridCol w:w="2000"/>
        <w:gridCol w:w="2260"/>
      </w:tblGrid>
      <w:tr w:rsidR="008C1F29" w:rsidRPr="00DE4DE5" w14:paraId="1BE395B2" w14:textId="77777777">
        <w:trPr>
          <w:trHeight w:hRule="exact" w:val="4097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86A6CA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4" w:line="253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Current assets:</w:t>
            </w:r>
          </w:p>
          <w:p w14:paraId="4CB975B0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46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Inventory</w:t>
            </w:r>
          </w:p>
          <w:p w14:paraId="01E4C6C5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4" w:line="253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Trade receivables</w:t>
            </w:r>
          </w:p>
          <w:p w14:paraId="40AA2146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52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Cash</w:t>
            </w:r>
          </w:p>
          <w:p w14:paraId="59CB4CA1" w14:textId="77777777" w:rsidR="008C1F29" w:rsidRPr="00DE4DE5" w:rsidRDefault="008C1F29">
            <w:pPr>
              <w:widowControl w:val="0"/>
              <w:autoSpaceDE w:val="0"/>
              <w:autoSpaceDN w:val="0"/>
              <w:adjustRightInd w:val="0"/>
              <w:spacing w:line="253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</w:p>
          <w:p w14:paraId="674790EE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5" w:line="253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Capital and liabilities:</w:t>
            </w:r>
          </w:p>
          <w:p w14:paraId="3F8FEF80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" w:line="253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Equity capital:</w:t>
            </w:r>
          </w:p>
          <w:p w14:paraId="0FE3D0B4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46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Ordinary shares</w:t>
            </w:r>
          </w:p>
          <w:p w14:paraId="31CA3CA5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1" w:line="253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Retained earnings</w:t>
            </w:r>
          </w:p>
          <w:p w14:paraId="368542B6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1" w:line="253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Shareholders’ funds</w:t>
            </w:r>
          </w:p>
          <w:p w14:paraId="315CFF82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4" w:line="253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Non-current liabilities:</w:t>
            </w:r>
          </w:p>
          <w:p w14:paraId="57C2EB54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50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Development loan</w:t>
            </w:r>
          </w:p>
          <w:p w14:paraId="6BCACBD5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5" w:line="253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Current liabilities:</w:t>
            </w:r>
          </w:p>
          <w:p w14:paraId="5DFA8DCF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46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Trade payables</w:t>
            </w:r>
          </w:p>
          <w:p w14:paraId="701F1989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4" w:line="253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Current tax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386B7" w14:textId="77777777" w:rsidR="008C1F29" w:rsidRPr="00DE4DE5" w:rsidRDefault="008C1F29">
            <w:pPr>
              <w:widowControl w:val="0"/>
              <w:autoSpaceDE w:val="0"/>
              <w:autoSpaceDN w:val="0"/>
              <w:adjustRightInd w:val="0"/>
              <w:spacing w:line="253" w:lineRule="exact"/>
              <w:ind w:left="744"/>
              <w:rPr>
                <w:rFonts w:ascii="Times New Roman" w:eastAsia="Arial Unicode MS" w:hAnsi="Times New Roman"/>
                <w:color w:val="000000"/>
                <w:sz w:val="24"/>
              </w:rPr>
            </w:pPr>
          </w:p>
          <w:p w14:paraId="11F414B1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22" w:lineRule="exact"/>
              <w:ind w:left="744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2,000</w:t>
            </w:r>
          </w:p>
          <w:p w14:paraId="5BCA87AA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8" w:line="253" w:lineRule="exact"/>
              <w:ind w:left="744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1,500</w:t>
            </w:r>
          </w:p>
          <w:p w14:paraId="03C37BE6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52" w:lineRule="exact"/>
              <w:ind w:left="744"/>
              <w:rPr>
                <w:rFonts w:ascii="Times New Roman" w:eastAsia="Arial Unicode MS" w:hAnsi="Times New Roman"/>
                <w:color w:val="000000"/>
                <w:sz w:val="24"/>
                <w:u w:val="single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  <w:u w:val="single"/>
              </w:rPr>
              <w:t>1,000</w:t>
            </w:r>
          </w:p>
          <w:p w14:paraId="7D74D2AF" w14:textId="77777777" w:rsidR="008C1F29" w:rsidRPr="00DE4DE5" w:rsidRDefault="008C1F29">
            <w:pPr>
              <w:widowControl w:val="0"/>
              <w:autoSpaceDE w:val="0"/>
              <w:autoSpaceDN w:val="0"/>
              <w:adjustRightInd w:val="0"/>
              <w:spacing w:line="253" w:lineRule="exact"/>
              <w:ind w:left="744"/>
              <w:rPr>
                <w:rFonts w:ascii="Times New Roman" w:eastAsia="Arial Unicode MS" w:hAnsi="Times New Roman"/>
                <w:color w:val="000000"/>
                <w:sz w:val="24"/>
                <w:u w:val="single"/>
              </w:rPr>
            </w:pPr>
          </w:p>
          <w:p w14:paraId="05C38342" w14:textId="77777777" w:rsidR="008C1F29" w:rsidRPr="00DE4DE5" w:rsidRDefault="008C1F29">
            <w:pPr>
              <w:widowControl w:val="0"/>
              <w:autoSpaceDE w:val="0"/>
              <w:autoSpaceDN w:val="0"/>
              <w:adjustRightInd w:val="0"/>
              <w:spacing w:line="253" w:lineRule="exact"/>
              <w:ind w:left="744"/>
              <w:rPr>
                <w:rFonts w:ascii="Times New Roman" w:eastAsia="Arial Unicode MS" w:hAnsi="Times New Roman"/>
                <w:color w:val="000000"/>
                <w:sz w:val="24"/>
                <w:u w:val="single"/>
              </w:rPr>
            </w:pPr>
          </w:p>
          <w:p w14:paraId="388F1BDF" w14:textId="77777777" w:rsidR="008C1F29" w:rsidRPr="00DE4DE5" w:rsidRDefault="008C1F29">
            <w:pPr>
              <w:widowControl w:val="0"/>
              <w:autoSpaceDE w:val="0"/>
              <w:autoSpaceDN w:val="0"/>
              <w:adjustRightInd w:val="0"/>
              <w:spacing w:line="253" w:lineRule="exact"/>
              <w:ind w:left="744"/>
              <w:rPr>
                <w:rFonts w:ascii="Times New Roman" w:eastAsia="Arial Unicode MS" w:hAnsi="Times New Roman"/>
                <w:color w:val="000000"/>
                <w:sz w:val="24"/>
                <w:u w:val="single"/>
              </w:rPr>
            </w:pPr>
          </w:p>
          <w:p w14:paraId="652D09E2" w14:textId="77777777" w:rsidR="008C1F29" w:rsidRPr="00DE4DE5" w:rsidRDefault="008C1F29">
            <w:pPr>
              <w:widowControl w:val="0"/>
              <w:autoSpaceDE w:val="0"/>
              <w:autoSpaceDN w:val="0"/>
              <w:adjustRightInd w:val="0"/>
              <w:spacing w:line="253" w:lineRule="exact"/>
              <w:ind w:left="744"/>
              <w:rPr>
                <w:rFonts w:ascii="Times New Roman" w:eastAsia="Arial Unicode MS" w:hAnsi="Times New Roman"/>
                <w:color w:val="000000"/>
                <w:sz w:val="24"/>
                <w:u w:val="single"/>
              </w:rPr>
            </w:pPr>
          </w:p>
          <w:p w14:paraId="0BE11512" w14:textId="77777777" w:rsidR="008C1F29" w:rsidRPr="00DE4DE5" w:rsidRDefault="008C1F29">
            <w:pPr>
              <w:widowControl w:val="0"/>
              <w:autoSpaceDE w:val="0"/>
              <w:autoSpaceDN w:val="0"/>
              <w:adjustRightInd w:val="0"/>
              <w:spacing w:line="253" w:lineRule="exact"/>
              <w:ind w:left="744"/>
              <w:rPr>
                <w:rFonts w:ascii="Times New Roman" w:eastAsia="Arial Unicode MS" w:hAnsi="Times New Roman"/>
                <w:color w:val="000000"/>
                <w:sz w:val="24"/>
                <w:u w:val="single"/>
              </w:rPr>
            </w:pPr>
          </w:p>
          <w:p w14:paraId="54F21194" w14:textId="77777777" w:rsidR="008C1F29" w:rsidRPr="00DE4DE5" w:rsidRDefault="008C1F29">
            <w:pPr>
              <w:widowControl w:val="0"/>
              <w:autoSpaceDE w:val="0"/>
              <w:autoSpaceDN w:val="0"/>
              <w:adjustRightInd w:val="0"/>
              <w:spacing w:line="253" w:lineRule="exact"/>
              <w:ind w:left="744"/>
              <w:rPr>
                <w:rFonts w:ascii="Times New Roman" w:eastAsia="Arial Unicode MS" w:hAnsi="Times New Roman"/>
                <w:color w:val="000000"/>
                <w:sz w:val="24"/>
                <w:u w:val="single"/>
              </w:rPr>
            </w:pPr>
          </w:p>
          <w:p w14:paraId="659943E3" w14:textId="77777777" w:rsidR="008C1F29" w:rsidRPr="00DE4DE5" w:rsidRDefault="008C1F29">
            <w:pPr>
              <w:widowControl w:val="0"/>
              <w:autoSpaceDE w:val="0"/>
              <w:autoSpaceDN w:val="0"/>
              <w:adjustRightInd w:val="0"/>
              <w:spacing w:line="253" w:lineRule="exact"/>
              <w:ind w:left="744"/>
              <w:rPr>
                <w:rFonts w:ascii="Times New Roman" w:eastAsia="Arial Unicode MS" w:hAnsi="Times New Roman"/>
                <w:color w:val="000000"/>
                <w:sz w:val="24"/>
                <w:u w:val="single"/>
              </w:rPr>
            </w:pPr>
          </w:p>
          <w:p w14:paraId="43CE5599" w14:textId="77777777" w:rsidR="008C1F29" w:rsidRPr="00DE4DE5" w:rsidRDefault="008C1F29">
            <w:pPr>
              <w:widowControl w:val="0"/>
              <w:autoSpaceDE w:val="0"/>
              <w:autoSpaceDN w:val="0"/>
              <w:adjustRightInd w:val="0"/>
              <w:spacing w:line="253" w:lineRule="exact"/>
              <w:ind w:left="744"/>
              <w:rPr>
                <w:rFonts w:ascii="Times New Roman" w:eastAsia="Arial Unicode MS" w:hAnsi="Times New Roman"/>
                <w:color w:val="000000"/>
                <w:sz w:val="24"/>
                <w:u w:val="single"/>
              </w:rPr>
            </w:pPr>
          </w:p>
          <w:p w14:paraId="5DB6AB44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53" w:line="253" w:lineRule="exact"/>
              <w:ind w:left="744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2,500</w:t>
            </w:r>
          </w:p>
          <w:p w14:paraId="43D543FE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" w:line="253" w:lineRule="exact"/>
              <w:ind w:left="826"/>
              <w:rPr>
                <w:rFonts w:ascii="Times New Roman" w:eastAsia="Arial Unicode MS" w:hAnsi="Times New Roman"/>
                <w:color w:val="000000"/>
                <w:sz w:val="24"/>
                <w:u w:val="single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  <w:u w:val="single"/>
              </w:rPr>
              <w:t>500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9E3D84" w14:textId="77777777" w:rsidR="008C1F29" w:rsidRPr="00DE4DE5" w:rsidRDefault="008C1F29">
            <w:pPr>
              <w:widowControl w:val="0"/>
              <w:autoSpaceDE w:val="0"/>
              <w:autoSpaceDN w:val="0"/>
              <w:adjustRightInd w:val="0"/>
              <w:spacing w:line="253" w:lineRule="exact"/>
              <w:ind w:left="871"/>
              <w:rPr>
                <w:rFonts w:ascii="Times New Roman" w:eastAsia="Arial Unicode MS" w:hAnsi="Times New Roman"/>
                <w:color w:val="000000"/>
                <w:sz w:val="24"/>
                <w:u w:val="single"/>
              </w:rPr>
            </w:pPr>
          </w:p>
          <w:p w14:paraId="3CAACD6A" w14:textId="77777777" w:rsidR="008C1F29" w:rsidRPr="00DE4DE5" w:rsidRDefault="008C1F29">
            <w:pPr>
              <w:widowControl w:val="0"/>
              <w:autoSpaceDE w:val="0"/>
              <w:autoSpaceDN w:val="0"/>
              <w:adjustRightInd w:val="0"/>
              <w:spacing w:line="253" w:lineRule="exact"/>
              <w:ind w:left="871"/>
              <w:rPr>
                <w:rFonts w:ascii="Times New Roman" w:eastAsia="Arial Unicode MS" w:hAnsi="Times New Roman"/>
                <w:color w:val="000000"/>
                <w:sz w:val="24"/>
                <w:u w:val="single"/>
              </w:rPr>
            </w:pPr>
          </w:p>
          <w:p w14:paraId="7F973AE3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28" w:line="253" w:lineRule="exact"/>
              <w:ind w:left="871"/>
              <w:rPr>
                <w:rFonts w:ascii="Times New Roman" w:eastAsia="Arial Unicode MS" w:hAnsi="Times New Roman"/>
                <w:color w:val="000000"/>
                <w:sz w:val="24"/>
                <w:u w:val="single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  <w:u w:val="single"/>
              </w:rPr>
              <w:t>4,500</w:t>
            </w:r>
          </w:p>
          <w:p w14:paraId="67BB1F6F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1" w:line="253" w:lineRule="exact"/>
              <w:ind w:left="816"/>
              <w:rPr>
                <w:rFonts w:ascii="Times New Roman" w:eastAsia="Arial Unicode MS" w:hAnsi="Times New Roman"/>
                <w:color w:val="000000"/>
                <w:sz w:val="24"/>
                <w:u w:val="single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  <w:u w:val="single"/>
              </w:rPr>
              <w:t>22,500</w:t>
            </w:r>
          </w:p>
          <w:p w14:paraId="10B1C0AA" w14:textId="77777777" w:rsidR="008C1F29" w:rsidRPr="00DE4DE5" w:rsidRDefault="008C1F29">
            <w:pPr>
              <w:widowControl w:val="0"/>
              <w:autoSpaceDE w:val="0"/>
              <w:autoSpaceDN w:val="0"/>
              <w:adjustRightInd w:val="0"/>
              <w:spacing w:line="253" w:lineRule="exact"/>
              <w:ind w:left="816"/>
              <w:rPr>
                <w:rFonts w:ascii="Times New Roman" w:eastAsia="Arial Unicode MS" w:hAnsi="Times New Roman"/>
                <w:color w:val="000000"/>
                <w:sz w:val="24"/>
                <w:u w:val="single"/>
              </w:rPr>
            </w:pPr>
          </w:p>
          <w:p w14:paraId="0E38FD59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53" w:line="253" w:lineRule="exact"/>
              <w:ind w:left="816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11,000</w:t>
            </w:r>
          </w:p>
          <w:p w14:paraId="3B5BECAA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52" w:lineRule="exact"/>
              <w:ind w:left="871"/>
              <w:rPr>
                <w:rFonts w:ascii="Times New Roman" w:eastAsia="Arial Unicode MS" w:hAnsi="Times New Roman"/>
                <w:color w:val="000000"/>
                <w:sz w:val="24"/>
                <w:u w:val="single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  <w:u w:val="single"/>
              </w:rPr>
              <w:t>4,000</w:t>
            </w:r>
          </w:p>
          <w:p w14:paraId="50930B7A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" w:line="253" w:lineRule="exact"/>
              <w:ind w:left="816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15,000</w:t>
            </w:r>
          </w:p>
          <w:p w14:paraId="342C195E" w14:textId="77777777" w:rsidR="008C1F29" w:rsidRPr="00DE4DE5" w:rsidRDefault="008C1F29">
            <w:pPr>
              <w:widowControl w:val="0"/>
              <w:autoSpaceDE w:val="0"/>
              <w:autoSpaceDN w:val="0"/>
              <w:adjustRightInd w:val="0"/>
              <w:spacing w:line="253" w:lineRule="exact"/>
              <w:ind w:left="871"/>
              <w:rPr>
                <w:rFonts w:ascii="Times New Roman" w:eastAsia="Arial Unicode MS" w:hAnsi="Times New Roman"/>
                <w:color w:val="000000"/>
                <w:sz w:val="24"/>
              </w:rPr>
            </w:pPr>
          </w:p>
          <w:p w14:paraId="1AD60105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1" w:line="253" w:lineRule="exact"/>
              <w:ind w:left="871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4,500</w:t>
            </w:r>
          </w:p>
          <w:p w14:paraId="1EF1D670" w14:textId="77777777" w:rsidR="008C1F29" w:rsidRPr="00DE4DE5" w:rsidRDefault="008C1F29">
            <w:pPr>
              <w:widowControl w:val="0"/>
              <w:autoSpaceDE w:val="0"/>
              <w:autoSpaceDN w:val="0"/>
              <w:adjustRightInd w:val="0"/>
              <w:spacing w:line="253" w:lineRule="exact"/>
              <w:ind w:left="871"/>
              <w:rPr>
                <w:rFonts w:ascii="Times New Roman" w:eastAsia="Arial Unicode MS" w:hAnsi="Times New Roman"/>
                <w:color w:val="000000"/>
                <w:sz w:val="24"/>
              </w:rPr>
            </w:pPr>
          </w:p>
          <w:p w14:paraId="3EBC5450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53" w:line="253" w:lineRule="exact"/>
              <w:ind w:left="871"/>
              <w:rPr>
                <w:rFonts w:ascii="Times New Roman" w:eastAsia="Arial Unicode MS" w:hAnsi="Times New Roman"/>
                <w:color w:val="000000"/>
                <w:sz w:val="24"/>
                <w:u w:val="single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  <w:u w:val="single"/>
              </w:rPr>
              <w:t>3,000</w:t>
            </w:r>
          </w:p>
          <w:p w14:paraId="59FB61CB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52" w:lineRule="exact"/>
              <w:ind w:left="816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22,500</w:t>
            </w:r>
          </w:p>
        </w:tc>
      </w:tr>
    </w:tbl>
    <w:p w14:paraId="04F28531" w14:textId="77777777" w:rsidR="008C1F29" w:rsidRPr="00DE4DE5" w:rsidRDefault="008C1F29">
      <w:pPr>
        <w:widowControl w:val="0"/>
        <w:autoSpaceDE w:val="0"/>
        <w:autoSpaceDN w:val="0"/>
        <w:adjustRightInd w:val="0"/>
        <w:spacing w:line="253" w:lineRule="exact"/>
        <w:ind w:left="20"/>
        <w:rPr>
          <w:rFonts w:ascii="Times New Roman" w:eastAsia="Arial Unicode MS" w:hAnsi="Times New Roman"/>
          <w:color w:val="000000"/>
          <w:sz w:val="24"/>
        </w:rPr>
      </w:pPr>
    </w:p>
    <w:p w14:paraId="66EC4CC4" w14:textId="77777777" w:rsidR="008C1F29" w:rsidRPr="00DE4DE5" w:rsidRDefault="00000000">
      <w:pPr>
        <w:widowControl w:val="0"/>
        <w:autoSpaceDE w:val="0"/>
        <w:autoSpaceDN w:val="0"/>
        <w:adjustRightInd w:val="0"/>
        <w:spacing w:before="6" w:line="253" w:lineRule="exact"/>
        <w:ind w:left="20"/>
        <w:rPr>
          <w:rFonts w:ascii="Times New Roman" w:eastAsia="Arial Unicode MS" w:hAnsi="Times New Roman"/>
          <w:color w:val="000000"/>
          <w:sz w:val="24"/>
        </w:rPr>
      </w:pPr>
      <w:r w:rsidRPr="00DE4DE5">
        <w:rPr>
          <w:rFonts w:ascii="Times New Roman" w:eastAsia="Arial Unicode MS" w:hAnsi="Times New Roman"/>
          <w:color w:val="000000"/>
          <w:sz w:val="24"/>
        </w:rPr>
        <w:t xml:space="preserve">Additional information: </w:t>
      </w:r>
    </w:p>
    <w:p w14:paraId="1249DC3D" w14:textId="77777777" w:rsidR="008C1F29" w:rsidRPr="00DE4DE5" w:rsidRDefault="00000000">
      <w:pPr>
        <w:widowControl w:val="0"/>
        <w:tabs>
          <w:tab w:val="left" w:pos="380"/>
        </w:tabs>
        <w:autoSpaceDE w:val="0"/>
        <w:autoSpaceDN w:val="0"/>
        <w:adjustRightInd w:val="0"/>
        <w:spacing w:before="2" w:line="260" w:lineRule="exact"/>
        <w:ind w:left="20" w:right="156"/>
        <w:jc w:val="both"/>
        <w:rPr>
          <w:rFonts w:ascii="Times New Roman" w:eastAsia="Arial Unicode MS" w:hAnsi="Times New Roman"/>
          <w:color w:val="000000"/>
          <w:sz w:val="24"/>
        </w:rPr>
      </w:pPr>
      <w:r w:rsidRPr="00DE4DE5">
        <w:rPr>
          <w:rFonts w:ascii="Times New Roman" w:eastAsia="Arial Unicode MS" w:hAnsi="Times New Roman"/>
          <w:color w:val="000000"/>
          <w:spacing w:val="1"/>
          <w:sz w:val="24"/>
        </w:rPr>
        <w:t xml:space="preserve">1.   The total depreciation for property, plant and equipment was Sh.120 million apportionable in the </w:t>
      </w:r>
      <w:r w:rsidRPr="00DE4DE5">
        <w:rPr>
          <w:rFonts w:ascii="Times New Roman" w:eastAsia="Arial Unicode MS" w:hAnsi="Times New Roman"/>
          <w:color w:val="000000"/>
          <w:spacing w:val="1"/>
          <w:sz w:val="24"/>
        </w:rPr>
        <w:br/>
      </w:r>
      <w:r w:rsidRPr="00DE4DE5">
        <w:rPr>
          <w:rFonts w:ascii="Times New Roman" w:eastAsia="Arial Unicode MS" w:hAnsi="Times New Roman"/>
          <w:color w:val="000000"/>
          <w:spacing w:val="1"/>
          <w:sz w:val="24"/>
        </w:rPr>
        <w:tab/>
      </w:r>
      <w:r w:rsidRPr="00DE4DE5">
        <w:rPr>
          <w:rFonts w:ascii="Times New Roman" w:eastAsia="Arial Unicode MS" w:hAnsi="Times New Roman"/>
          <w:color w:val="000000"/>
          <w:sz w:val="24"/>
        </w:rPr>
        <w:t xml:space="preserve">ratio of 1.5: 2: 1.5:1 for products P1 P2, P3 and P4 respectively. </w:t>
      </w:r>
    </w:p>
    <w:p w14:paraId="3692CC41" w14:textId="77777777" w:rsidR="008C1F29" w:rsidRPr="00DE4DE5" w:rsidRDefault="00000000">
      <w:pPr>
        <w:widowControl w:val="0"/>
        <w:tabs>
          <w:tab w:val="left" w:pos="380"/>
        </w:tabs>
        <w:autoSpaceDE w:val="0"/>
        <w:autoSpaceDN w:val="0"/>
        <w:adjustRightInd w:val="0"/>
        <w:spacing w:line="260" w:lineRule="exact"/>
        <w:ind w:left="20" w:right="150"/>
        <w:jc w:val="both"/>
        <w:rPr>
          <w:rFonts w:ascii="Times New Roman" w:eastAsia="Arial Unicode MS" w:hAnsi="Times New Roman"/>
          <w:color w:val="000000"/>
          <w:sz w:val="24"/>
        </w:rPr>
      </w:pPr>
      <w:r w:rsidRPr="00DE4DE5">
        <w:rPr>
          <w:rFonts w:ascii="Times New Roman" w:eastAsia="Arial Unicode MS" w:hAnsi="Times New Roman"/>
          <w:color w:val="000000"/>
          <w:w w:val="107"/>
          <w:sz w:val="24"/>
        </w:rPr>
        <w:t xml:space="preserve">2.   Details necessary for preparation of segment reports in relation to revenues and respective </w:t>
      </w:r>
      <w:r w:rsidRPr="00DE4DE5">
        <w:rPr>
          <w:rFonts w:ascii="Times New Roman" w:eastAsia="Arial Unicode MS" w:hAnsi="Times New Roman"/>
          <w:color w:val="000000"/>
          <w:w w:val="107"/>
          <w:sz w:val="24"/>
        </w:rPr>
        <w:br/>
      </w:r>
      <w:r w:rsidRPr="00DE4DE5">
        <w:rPr>
          <w:rFonts w:ascii="Times New Roman" w:eastAsia="Arial Unicode MS" w:hAnsi="Times New Roman"/>
          <w:color w:val="000000"/>
          <w:w w:val="107"/>
          <w:sz w:val="24"/>
        </w:rPr>
        <w:tab/>
      </w:r>
      <w:r w:rsidRPr="00DE4DE5">
        <w:rPr>
          <w:rFonts w:ascii="Times New Roman" w:eastAsia="Arial Unicode MS" w:hAnsi="Times New Roman"/>
          <w:color w:val="000000"/>
          <w:sz w:val="24"/>
        </w:rPr>
        <w:t xml:space="preserve">segment profits were as follows: </w:t>
      </w:r>
    </w:p>
    <w:p w14:paraId="38B2A704" w14:textId="77777777" w:rsidR="008C1F29" w:rsidRPr="00DE4DE5" w:rsidRDefault="008C1F29">
      <w:pPr>
        <w:widowControl w:val="0"/>
        <w:tabs>
          <w:tab w:val="left" w:pos="380"/>
        </w:tabs>
        <w:autoSpaceDE w:val="0"/>
        <w:autoSpaceDN w:val="0"/>
        <w:adjustRightInd w:val="0"/>
        <w:spacing w:line="278" w:lineRule="exact"/>
        <w:ind w:left="451" w:right="150"/>
        <w:jc w:val="both"/>
        <w:rPr>
          <w:rFonts w:ascii="Times New Roman" w:eastAsia="Arial Unicode MS" w:hAnsi="Times New Roman"/>
          <w:color w:val="000000"/>
          <w:sz w:val="24"/>
        </w:rPr>
      </w:pPr>
    </w:p>
    <w:tbl>
      <w:tblPr>
        <w:tblW w:w="0" w:type="auto"/>
        <w:tblInd w:w="45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48"/>
        <w:gridCol w:w="1700"/>
        <w:gridCol w:w="1940"/>
        <w:gridCol w:w="1680"/>
        <w:gridCol w:w="1940"/>
      </w:tblGrid>
      <w:tr w:rsidR="008C1F29" w:rsidRPr="00DE4DE5" w14:paraId="3271FDB3" w14:textId="77777777">
        <w:trPr>
          <w:trHeight w:hRule="exact" w:val="1409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E1048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1" w:line="276" w:lineRule="exact"/>
              <w:ind w:left="460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lastRenderedPageBreak/>
              <w:t>Segment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836D19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1" w:line="276" w:lineRule="exact"/>
              <w:ind w:left="585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Revenue</w:t>
            </w:r>
          </w:p>
          <w:p w14:paraId="42FD5B35" w14:textId="77777777" w:rsidR="008C1F29" w:rsidRPr="00DE4DE5" w:rsidRDefault="008C1F29">
            <w:pPr>
              <w:widowControl w:val="0"/>
              <w:autoSpaceDE w:val="0"/>
              <w:autoSpaceDN w:val="0"/>
              <w:adjustRightInd w:val="0"/>
              <w:spacing w:line="276" w:lineRule="exact"/>
              <w:ind w:left="861"/>
              <w:rPr>
                <w:rFonts w:ascii="Times New Roman" w:eastAsia="Arial Unicode MS" w:hAnsi="Times New Roman"/>
                <w:color w:val="000000"/>
                <w:sz w:val="24"/>
              </w:rPr>
            </w:pPr>
          </w:p>
          <w:p w14:paraId="0CA0D54D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1" w:line="276" w:lineRule="exact"/>
              <w:ind w:left="861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Sh.</w:t>
            </w:r>
          </w:p>
          <w:p w14:paraId="1123A4AC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547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“million”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108B8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1" w:line="276" w:lineRule="exact"/>
              <w:ind w:left="460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Intersegment</w:t>
            </w:r>
          </w:p>
          <w:p w14:paraId="4E683117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73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revenue</w:t>
            </w:r>
          </w:p>
          <w:p w14:paraId="0E302CAE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1" w:line="276" w:lineRule="exact"/>
              <w:ind w:left="467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Sh. “million”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2EC336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1" w:line="276" w:lineRule="exact"/>
              <w:ind w:left="575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Segment</w:t>
            </w:r>
          </w:p>
          <w:p w14:paraId="4203CAB4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721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profit</w:t>
            </w:r>
          </w:p>
          <w:p w14:paraId="26843E4C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1" w:line="276" w:lineRule="exact"/>
              <w:ind w:left="498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before tax</w:t>
            </w:r>
          </w:p>
          <w:p w14:paraId="3A56BA75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850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Sh.</w:t>
            </w:r>
          </w:p>
          <w:p w14:paraId="2C3BF3F8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534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“million”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0B464A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1" w:line="276" w:lineRule="exact"/>
              <w:ind w:left="470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Intersegment</w:t>
            </w:r>
          </w:p>
          <w:p w14:paraId="32944C84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856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profit</w:t>
            </w:r>
          </w:p>
          <w:p w14:paraId="7E48304D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1" w:line="276" w:lineRule="exact"/>
              <w:ind w:left="477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Sh. “million”</w:t>
            </w:r>
          </w:p>
        </w:tc>
      </w:tr>
      <w:tr w:rsidR="008C1F29" w:rsidRPr="00DE4DE5" w14:paraId="7C7EA7AD" w14:textId="77777777">
        <w:trPr>
          <w:trHeight w:hRule="exact" w:val="1154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1E7C17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0" w:line="298" w:lineRule="exact"/>
              <w:ind w:left="794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P1</w:t>
            </w:r>
          </w:p>
          <w:p w14:paraId="5E8B63CF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2" w:lineRule="exact"/>
              <w:ind w:left="794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P2</w:t>
            </w:r>
          </w:p>
          <w:p w14:paraId="2480D3CB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7" w:lineRule="exact"/>
              <w:ind w:left="794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P3</w:t>
            </w:r>
          </w:p>
          <w:p w14:paraId="7D49D32E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794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P4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379402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19" w:line="276" w:lineRule="exact"/>
              <w:ind w:left="756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6,500</w:t>
            </w:r>
          </w:p>
          <w:p w14:paraId="3335D3CA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756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8,000</w:t>
            </w:r>
          </w:p>
          <w:p w14:paraId="330AB5AA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756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5,500</w:t>
            </w:r>
          </w:p>
          <w:p w14:paraId="3CE806F6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756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2,000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5FDACB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19" w:line="276" w:lineRule="exact"/>
              <w:ind w:left="959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400</w:t>
            </w:r>
          </w:p>
          <w:p w14:paraId="745965E6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959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600</w:t>
            </w:r>
          </w:p>
          <w:p w14:paraId="24A725B0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959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800</w:t>
            </w:r>
          </w:p>
          <w:p w14:paraId="3B5D919A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959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200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A7916C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19" w:line="276" w:lineRule="exact"/>
              <w:ind w:left="834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800</w:t>
            </w:r>
          </w:p>
          <w:p w14:paraId="2A8292DC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834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600</w:t>
            </w:r>
          </w:p>
          <w:p w14:paraId="6E48C55B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834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700</w:t>
            </w:r>
          </w:p>
          <w:p w14:paraId="78C8202D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834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350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8762BF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19" w:line="276" w:lineRule="exact"/>
              <w:ind w:left="1029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50</w:t>
            </w:r>
          </w:p>
          <w:p w14:paraId="54E411BA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1029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55</w:t>
            </w:r>
          </w:p>
          <w:p w14:paraId="4C88EC54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1029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70</w:t>
            </w:r>
          </w:p>
          <w:p w14:paraId="3BDF319A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1029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25</w:t>
            </w:r>
          </w:p>
        </w:tc>
      </w:tr>
    </w:tbl>
    <w:p w14:paraId="21F383AC" w14:textId="77777777" w:rsidR="008C1F29" w:rsidRPr="00DE4DE5" w:rsidRDefault="008C1F29">
      <w:pPr>
        <w:widowControl w:val="0"/>
        <w:autoSpaceDE w:val="0"/>
        <w:autoSpaceDN w:val="0"/>
        <w:adjustRightInd w:val="0"/>
        <w:spacing w:line="253" w:lineRule="exact"/>
        <w:ind w:left="20"/>
        <w:rPr>
          <w:rFonts w:ascii="Times New Roman" w:eastAsia="Arial Unicode MS" w:hAnsi="Times New Roman"/>
          <w:color w:val="000000"/>
          <w:sz w:val="24"/>
        </w:rPr>
      </w:pPr>
    </w:p>
    <w:p w14:paraId="160F1FA6" w14:textId="77777777" w:rsidR="008C1F29" w:rsidRPr="00DE4DE5" w:rsidRDefault="00000000">
      <w:pPr>
        <w:widowControl w:val="0"/>
        <w:autoSpaceDE w:val="0"/>
        <w:autoSpaceDN w:val="0"/>
        <w:adjustRightInd w:val="0"/>
        <w:spacing w:before="21" w:line="253" w:lineRule="exact"/>
        <w:ind w:left="20"/>
        <w:rPr>
          <w:rFonts w:ascii="Times New Roman" w:eastAsia="Arial Unicode MS" w:hAnsi="Times New Roman"/>
          <w:color w:val="000000"/>
          <w:sz w:val="24"/>
        </w:rPr>
      </w:pPr>
      <w:r w:rsidRPr="00DE4DE5">
        <w:rPr>
          <w:rFonts w:ascii="Times New Roman" w:eastAsia="Arial Unicode MS" w:hAnsi="Times New Roman"/>
          <w:color w:val="000000"/>
          <w:sz w:val="24"/>
        </w:rPr>
        <w:t>3.   Other incomes and expenses were as follows:</w:t>
      </w:r>
    </w:p>
    <w:p w14:paraId="5D3DE5B1" w14:textId="77777777" w:rsidR="008C1F29" w:rsidRPr="00DE4DE5" w:rsidRDefault="008C1F29">
      <w:pPr>
        <w:widowControl w:val="0"/>
        <w:autoSpaceDE w:val="0"/>
        <w:autoSpaceDN w:val="0"/>
        <w:adjustRightInd w:val="0"/>
        <w:spacing w:line="40" w:lineRule="exact"/>
        <w:ind w:left="451"/>
        <w:rPr>
          <w:rFonts w:ascii="Times New Roman" w:eastAsia="Arial Unicode MS" w:hAnsi="Times New Roman"/>
          <w:color w:val="000000"/>
          <w:sz w:val="24"/>
        </w:rPr>
      </w:pPr>
    </w:p>
    <w:tbl>
      <w:tblPr>
        <w:tblW w:w="0" w:type="auto"/>
        <w:tblInd w:w="45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68"/>
        <w:gridCol w:w="2960"/>
        <w:gridCol w:w="1980"/>
        <w:gridCol w:w="2260"/>
      </w:tblGrid>
      <w:tr w:rsidR="008C1F29" w:rsidRPr="00DE4DE5" w14:paraId="1142469E" w14:textId="77777777">
        <w:trPr>
          <w:trHeight w:hRule="exact" w:val="1135"/>
        </w:trPr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A18E98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4" w:line="276" w:lineRule="exact"/>
              <w:ind w:left="460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Segment</w:t>
            </w: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E82826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4" w:line="276" w:lineRule="exact"/>
              <w:ind w:left="86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Other incomes-</w:t>
            </w:r>
          </w:p>
          <w:p w14:paraId="6F5905DB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1031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Interest and</w:t>
            </w:r>
          </w:p>
          <w:p w14:paraId="45428A69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1" w:line="276" w:lineRule="exact"/>
              <w:ind w:left="1052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commission</w:t>
            </w:r>
          </w:p>
          <w:p w14:paraId="24C4AEB2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981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Sh. “million”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6EA042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4" w:line="276" w:lineRule="exact"/>
              <w:ind w:left="807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Cost of</w:t>
            </w:r>
          </w:p>
          <w:p w14:paraId="3706C34B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798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finance</w:t>
            </w:r>
          </w:p>
          <w:p w14:paraId="197EDA62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1" w:line="276" w:lineRule="exact"/>
              <w:ind w:left="498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Sh. “million”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8C95AE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4" w:line="276" w:lineRule="exact"/>
              <w:ind w:left="496"/>
              <w:rPr>
                <w:rFonts w:ascii="Times New Roman" w:eastAsia="Arial Unicode MS" w:hAnsi="Times New Roman"/>
                <w:color w:val="000000"/>
                <w:sz w:val="24"/>
              </w:rPr>
            </w:pPr>
            <w:proofErr w:type="spellStart"/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Amortisation</w:t>
            </w:r>
            <w:proofErr w:type="spellEnd"/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 xml:space="preserve"> of</w:t>
            </w:r>
          </w:p>
          <w:p w14:paraId="5656F0E7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745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intangibles</w:t>
            </w:r>
          </w:p>
          <w:p w14:paraId="6064ACB3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1" w:line="276" w:lineRule="exact"/>
              <w:ind w:left="63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Sh. “million”</w:t>
            </w:r>
          </w:p>
        </w:tc>
      </w:tr>
      <w:tr w:rsidR="008C1F29" w:rsidRPr="00DE4DE5" w14:paraId="53CC3FF9" w14:textId="77777777">
        <w:trPr>
          <w:trHeight w:hRule="exact" w:val="1154"/>
        </w:trPr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BCAFB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18" w:line="298" w:lineRule="exact"/>
              <w:ind w:left="460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P1</w:t>
            </w:r>
          </w:p>
          <w:p w14:paraId="11C6BFC6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2" w:lineRule="exact"/>
              <w:ind w:left="460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P2</w:t>
            </w:r>
          </w:p>
          <w:p w14:paraId="10B7D870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7" w:lineRule="exact"/>
              <w:ind w:left="460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P3</w:t>
            </w:r>
          </w:p>
          <w:p w14:paraId="77F6FB6E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460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P4</w:t>
            </w: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189462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17" w:line="276" w:lineRule="exact"/>
              <w:ind w:left="1472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200</w:t>
            </w:r>
          </w:p>
          <w:p w14:paraId="1F016352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1472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200</w:t>
            </w:r>
          </w:p>
          <w:p w14:paraId="134C13F6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1532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10</w:t>
            </w:r>
          </w:p>
          <w:p w14:paraId="68A68FAB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1614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-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28204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17" w:line="276" w:lineRule="exact"/>
              <w:ind w:left="1050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90</w:t>
            </w:r>
          </w:p>
          <w:p w14:paraId="04A2A6B4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1050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60</w:t>
            </w:r>
          </w:p>
          <w:p w14:paraId="6EE1F34C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1050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75</w:t>
            </w:r>
          </w:p>
          <w:p w14:paraId="6D3F9561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1050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25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52A44C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17" w:line="276" w:lineRule="exact"/>
              <w:ind w:left="1185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30</w:t>
            </w:r>
          </w:p>
          <w:p w14:paraId="6C75CD66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1185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10</w:t>
            </w:r>
          </w:p>
          <w:p w14:paraId="7E55C16E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1185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10</w:t>
            </w:r>
          </w:p>
          <w:p w14:paraId="3AEA9112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1245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5</w:t>
            </w:r>
          </w:p>
        </w:tc>
      </w:tr>
    </w:tbl>
    <w:p w14:paraId="5DBF0487" w14:textId="77777777" w:rsidR="008C1F29" w:rsidRPr="00DE4DE5" w:rsidRDefault="008C1F29">
      <w:pPr>
        <w:widowControl w:val="0"/>
        <w:autoSpaceDE w:val="0"/>
        <w:autoSpaceDN w:val="0"/>
        <w:adjustRightInd w:val="0"/>
        <w:spacing w:line="253" w:lineRule="exact"/>
        <w:ind w:left="20"/>
        <w:rPr>
          <w:rFonts w:ascii="Times New Roman" w:eastAsia="Arial Unicode MS" w:hAnsi="Times New Roman"/>
          <w:color w:val="000000"/>
          <w:sz w:val="24"/>
        </w:rPr>
      </w:pPr>
    </w:p>
    <w:p w14:paraId="041D9D6B" w14:textId="77777777" w:rsidR="008C1F29" w:rsidRPr="00DE4DE5" w:rsidRDefault="00000000">
      <w:pPr>
        <w:widowControl w:val="0"/>
        <w:autoSpaceDE w:val="0"/>
        <w:autoSpaceDN w:val="0"/>
        <w:adjustRightInd w:val="0"/>
        <w:spacing w:before="18" w:line="253" w:lineRule="exact"/>
        <w:ind w:left="20"/>
        <w:rPr>
          <w:rFonts w:ascii="Times New Roman" w:eastAsia="Arial Unicode MS" w:hAnsi="Times New Roman"/>
          <w:color w:val="000000"/>
          <w:sz w:val="24"/>
          <w:u w:val="single"/>
        </w:rPr>
      </w:pPr>
      <w:r w:rsidRPr="00DE4DE5">
        <w:rPr>
          <w:rFonts w:ascii="Times New Roman" w:eastAsia="Arial Unicode MS" w:hAnsi="Times New Roman"/>
          <w:color w:val="000000"/>
          <w:sz w:val="24"/>
        </w:rPr>
        <w:t>4.   The summary of a</w:t>
      </w:r>
      <w:r w:rsidRPr="00DE4DE5">
        <w:rPr>
          <w:rFonts w:ascii="Times New Roman" w:eastAsia="Arial Unicode MS" w:hAnsi="Times New Roman"/>
          <w:color w:val="000000"/>
          <w:sz w:val="24"/>
          <w:u w:val="single"/>
        </w:rPr>
        <w:t>ssets and liabilities of the segments were as given below:</w:t>
      </w:r>
    </w:p>
    <w:p w14:paraId="7F2CB456" w14:textId="77777777" w:rsidR="008C1F29" w:rsidRPr="00DE4DE5" w:rsidRDefault="008C1F29">
      <w:pPr>
        <w:widowControl w:val="0"/>
        <w:autoSpaceDE w:val="0"/>
        <w:autoSpaceDN w:val="0"/>
        <w:adjustRightInd w:val="0"/>
        <w:spacing w:line="40" w:lineRule="exact"/>
        <w:ind w:left="1985"/>
        <w:rPr>
          <w:rFonts w:ascii="Times New Roman" w:eastAsia="Arial Unicode MS" w:hAnsi="Times New Roman"/>
          <w:color w:val="000000"/>
          <w:sz w:val="24"/>
          <w:u w:val="single"/>
        </w:rPr>
      </w:pPr>
    </w:p>
    <w:tbl>
      <w:tblPr>
        <w:tblW w:w="0" w:type="auto"/>
        <w:tblInd w:w="199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34"/>
        <w:gridCol w:w="1700"/>
        <w:gridCol w:w="1680"/>
      </w:tblGrid>
      <w:tr w:rsidR="008C1F29" w:rsidRPr="00DE4DE5" w14:paraId="4265EF97" w14:textId="77777777">
        <w:trPr>
          <w:trHeight w:hRule="exact" w:val="878"/>
        </w:trPr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0F365C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4" w:line="276" w:lineRule="exact"/>
              <w:ind w:left="46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Segment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54FA5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4" w:line="276" w:lineRule="exact"/>
              <w:ind w:left="707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Assets</w:t>
            </w:r>
          </w:p>
          <w:p w14:paraId="33ED6042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86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Sh.</w:t>
            </w:r>
          </w:p>
          <w:p w14:paraId="34928C6F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546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“million”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224A99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4" w:line="276" w:lineRule="exact"/>
              <w:ind w:left="500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Liabilities</w:t>
            </w:r>
          </w:p>
          <w:p w14:paraId="3F94CC57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848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Sh.</w:t>
            </w:r>
          </w:p>
          <w:p w14:paraId="4A6FE9B7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534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“million”</w:t>
            </w:r>
          </w:p>
        </w:tc>
      </w:tr>
    </w:tbl>
    <w:p w14:paraId="5BA55317" w14:textId="77777777" w:rsidR="008C1F29" w:rsidRPr="00DE4DE5" w:rsidRDefault="008C1F29">
      <w:pPr>
        <w:widowControl w:val="0"/>
        <w:autoSpaceDE w:val="0"/>
        <w:autoSpaceDN w:val="0"/>
        <w:adjustRightInd w:val="0"/>
        <w:rPr>
          <w:rFonts w:ascii="Times New Roman" w:eastAsia="Arial Unicode MS" w:hAnsi="Times New Roman"/>
          <w:color w:val="000000"/>
          <w:sz w:val="24"/>
        </w:rPr>
      </w:pPr>
    </w:p>
    <w:p w14:paraId="4A96BFC2" w14:textId="77777777" w:rsidR="008C1F29" w:rsidRPr="00DE4DE5" w:rsidRDefault="008C1F29">
      <w:pPr>
        <w:widowControl w:val="0"/>
        <w:autoSpaceDE w:val="0"/>
        <w:autoSpaceDN w:val="0"/>
        <w:adjustRightInd w:val="0"/>
        <w:spacing w:line="185" w:lineRule="exact"/>
        <w:ind w:left="2689"/>
        <w:rPr>
          <w:rFonts w:ascii="Times New Roman" w:eastAsia="Arial Unicode MS" w:hAnsi="Times New Roman"/>
          <w:color w:val="000000"/>
          <w:sz w:val="24"/>
        </w:rPr>
      </w:pPr>
      <w:bookmarkStart w:id="3" w:name="Pg107"/>
      <w:bookmarkEnd w:id="3"/>
    </w:p>
    <w:tbl>
      <w:tblPr>
        <w:tblW w:w="0" w:type="auto"/>
        <w:tblInd w:w="269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34"/>
        <w:gridCol w:w="1700"/>
        <w:gridCol w:w="1680"/>
      </w:tblGrid>
      <w:tr w:rsidR="008C1F29" w:rsidRPr="00DE4DE5" w14:paraId="79079613" w14:textId="77777777">
        <w:trPr>
          <w:trHeight w:hRule="exact" w:val="1430"/>
        </w:trPr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75EC1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19" w:line="298" w:lineRule="exact"/>
              <w:ind w:left="46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P1</w:t>
            </w:r>
          </w:p>
          <w:p w14:paraId="110ACD76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1" w:lineRule="exact"/>
              <w:ind w:left="46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P2</w:t>
            </w:r>
          </w:p>
          <w:p w14:paraId="6678D5F2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9" w:lineRule="exact"/>
              <w:ind w:left="46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P3</w:t>
            </w:r>
          </w:p>
          <w:p w14:paraId="44B499F4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46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P4</w:t>
            </w:r>
          </w:p>
          <w:p w14:paraId="5F82F4D7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52" w:lineRule="exact"/>
              <w:ind w:left="46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Unallocated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F7B5B8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17" w:line="276" w:lineRule="exact"/>
              <w:ind w:left="758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9,000</w:t>
            </w:r>
          </w:p>
          <w:p w14:paraId="630336F9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758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4,000</w:t>
            </w:r>
          </w:p>
          <w:p w14:paraId="0D60D437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758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5,000</w:t>
            </w:r>
          </w:p>
          <w:p w14:paraId="56B9E8B8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758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2,500</w:t>
            </w:r>
          </w:p>
          <w:p w14:paraId="3521B12A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758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2,000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965552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17" w:line="276" w:lineRule="exact"/>
              <w:ind w:left="742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1,600</w:t>
            </w:r>
          </w:p>
          <w:p w14:paraId="6A542C6A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742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2,000</w:t>
            </w:r>
          </w:p>
          <w:p w14:paraId="3A38C17D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742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1,400</w:t>
            </w:r>
          </w:p>
          <w:p w14:paraId="2E63B03A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742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1,500</w:t>
            </w:r>
          </w:p>
          <w:p w14:paraId="416C766A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742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1,000</w:t>
            </w:r>
          </w:p>
        </w:tc>
      </w:tr>
    </w:tbl>
    <w:p w14:paraId="33154160" w14:textId="77777777" w:rsidR="008C1F29" w:rsidRPr="00DE4DE5" w:rsidRDefault="008C1F29">
      <w:pPr>
        <w:widowControl w:val="0"/>
        <w:autoSpaceDE w:val="0"/>
        <w:autoSpaceDN w:val="0"/>
        <w:adjustRightInd w:val="0"/>
        <w:spacing w:line="253" w:lineRule="exact"/>
        <w:ind w:left="723"/>
        <w:rPr>
          <w:rFonts w:ascii="Times New Roman" w:eastAsia="Arial Unicode MS" w:hAnsi="Times New Roman"/>
          <w:color w:val="000000"/>
          <w:sz w:val="24"/>
        </w:rPr>
      </w:pPr>
    </w:p>
    <w:p w14:paraId="5179DE0F" w14:textId="77777777" w:rsidR="008C1F29" w:rsidRPr="00DE4DE5" w:rsidRDefault="00000000">
      <w:pPr>
        <w:widowControl w:val="0"/>
        <w:autoSpaceDE w:val="0"/>
        <w:autoSpaceDN w:val="0"/>
        <w:adjustRightInd w:val="0"/>
        <w:spacing w:before="18" w:line="253" w:lineRule="exact"/>
        <w:ind w:left="723"/>
        <w:rPr>
          <w:rFonts w:ascii="Times New Roman" w:eastAsia="Arial Unicode MS" w:hAnsi="Times New Roman"/>
          <w:color w:val="000000"/>
          <w:spacing w:val="2"/>
          <w:sz w:val="24"/>
        </w:rPr>
      </w:pPr>
      <w:r w:rsidRPr="00DE4DE5">
        <w:rPr>
          <w:rFonts w:ascii="Times New Roman" w:eastAsia="Arial Unicode MS" w:hAnsi="Times New Roman"/>
          <w:color w:val="000000"/>
          <w:spacing w:val="2"/>
          <w:sz w:val="24"/>
        </w:rPr>
        <w:t>5.   The following is a summary of financial information relating to revenue and non-current assets within the countries the group operates in:</w:t>
      </w:r>
    </w:p>
    <w:tbl>
      <w:tblPr>
        <w:tblW w:w="0" w:type="auto"/>
        <w:tblInd w:w="271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98"/>
        <w:gridCol w:w="1700"/>
        <w:gridCol w:w="1680"/>
      </w:tblGrid>
      <w:tr w:rsidR="008C1F29" w:rsidRPr="00DE4DE5" w14:paraId="5A0A28F0" w14:textId="77777777">
        <w:trPr>
          <w:trHeight w:hRule="exact" w:val="581"/>
        </w:trPr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49FEF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2" w:line="276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Segment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387980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2" w:line="276" w:lineRule="exact"/>
              <w:ind w:left="528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Assets</w:t>
            </w:r>
          </w:p>
          <w:p w14:paraId="1F9A1000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1" w:line="276" w:lineRule="exact"/>
              <w:ind w:left="175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Sh. “million”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648413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2" w:line="276" w:lineRule="exact"/>
              <w:ind w:left="321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Liabilities</w:t>
            </w:r>
          </w:p>
          <w:p w14:paraId="4F2BAFF5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1" w:line="276" w:lineRule="exact"/>
              <w:ind w:left="160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Sh. “million”</w:t>
            </w:r>
          </w:p>
        </w:tc>
      </w:tr>
      <w:tr w:rsidR="008C1F29" w:rsidRPr="00DE4DE5" w14:paraId="13D73B26" w14:textId="77777777">
        <w:trPr>
          <w:trHeight w:hRule="exact" w:val="1430"/>
        </w:trPr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D15E58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20" w:line="298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C1</w:t>
            </w:r>
          </w:p>
          <w:p w14:paraId="451D4A08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2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C2</w:t>
            </w:r>
          </w:p>
          <w:p w14:paraId="0FADFC9C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7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C3</w:t>
            </w:r>
          </w:p>
          <w:p w14:paraId="20C0AF23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C4</w:t>
            </w:r>
          </w:p>
          <w:p w14:paraId="1B0B899D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7" w:lineRule="exact"/>
              <w:ind w:left="10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C5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B12D8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19" w:line="276" w:lineRule="exact"/>
              <w:ind w:left="578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6,000</w:t>
            </w:r>
          </w:p>
          <w:p w14:paraId="51FEB4E5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578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5,500</w:t>
            </w:r>
          </w:p>
          <w:p w14:paraId="336E9985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578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3,500</w:t>
            </w:r>
          </w:p>
          <w:p w14:paraId="35046579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578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2,500</w:t>
            </w:r>
          </w:p>
          <w:p w14:paraId="04B5AADA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578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2,500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682325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before="19" w:line="276" w:lineRule="exact"/>
              <w:ind w:left="56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2,500</w:t>
            </w:r>
          </w:p>
          <w:p w14:paraId="5E1913E3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56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3,500</w:t>
            </w:r>
          </w:p>
          <w:p w14:paraId="031CD651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56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4,000</w:t>
            </w:r>
          </w:p>
          <w:p w14:paraId="045695A8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56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5,000</w:t>
            </w:r>
          </w:p>
          <w:p w14:paraId="08B7F24D" w14:textId="77777777" w:rsidR="008C1F29" w:rsidRPr="00DE4DE5" w:rsidRDefault="00000000">
            <w:pPr>
              <w:widowControl w:val="0"/>
              <w:autoSpaceDE w:val="0"/>
              <w:autoSpaceDN w:val="0"/>
              <w:adjustRightInd w:val="0"/>
              <w:spacing w:line="276" w:lineRule="exact"/>
              <w:ind w:left="563"/>
              <w:rPr>
                <w:rFonts w:ascii="Times New Roman" w:eastAsia="Arial Unicode MS" w:hAnsi="Times New Roman"/>
                <w:color w:val="000000"/>
                <w:sz w:val="24"/>
              </w:rPr>
            </w:pPr>
            <w:r w:rsidRPr="00DE4DE5">
              <w:rPr>
                <w:rFonts w:ascii="Times New Roman" w:eastAsia="Arial Unicode MS" w:hAnsi="Times New Roman"/>
                <w:color w:val="000000"/>
                <w:sz w:val="24"/>
              </w:rPr>
              <w:t>3,000</w:t>
            </w:r>
          </w:p>
        </w:tc>
      </w:tr>
    </w:tbl>
    <w:p w14:paraId="4304DA74" w14:textId="77777777" w:rsidR="008C1F29" w:rsidRPr="00DE4DE5" w:rsidRDefault="008C1F29">
      <w:pPr>
        <w:widowControl w:val="0"/>
        <w:autoSpaceDE w:val="0"/>
        <w:autoSpaceDN w:val="0"/>
        <w:adjustRightInd w:val="0"/>
        <w:spacing w:line="253" w:lineRule="exact"/>
        <w:ind w:left="723"/>
        <w:rPr>
          <w:rFonts w:ascii="Times New Roman" w:eastAsia="Arial Unicode MS" w:hAnsi="Times New Roman"/>
          <w:color w:val="000000"/>
          <w:sz w:val="24"/>
        </w:rPr>
      </w:pPr>
    </w:p>
    <w:p w14:paraId="2C3D6930" w14:textId="77777777" w:rsidR="008C1F29" w:rsidRPr="00DE4DE5" w:rsidRDefault="00000000">
      <w:pPr>
        <w:widowControl w:val="0"/>
        <w:autoSpaceDE w:val="0"/>
        <w:autoSpaceDN w:val="0"/>
        <w:adjustRightInd w:val="0"/>
        <w:spacing w:before="7" w:line="253" w:lineRule="exact"/>
        <w:ind w:left="723"/>
        <w:rPr>
          <w:rFonts w:ascii="Times New Roman" w:eastAsia="Arial Unicode MS" w:hAnsi="Times New Roman"/>
          <w:color w:val="000000"/>
          <w:sz w:val="24"/>
        </w:rPr>
      </w:pPr>
      <w:r w:rsidRPr="00DE4DE5">
        <w:rPr>
          <w:rFonts w:ascii="Times New Roman" w:eastAsia="Arial Unicode MS" w:hAnsi="Times New Roman"/>
          <w:color w:val="000000"/>
          <w:sz w:val="24"/>
        </w:rPr>
        <w:t xml:space="preserve">Required; </w:t>
      </w:r>
    </w:p>
    <w:p w14:paraId="4AF91022" w14:textId="77777777" w:rsidR="008C1F29" w:rsidRPr="00DE4DE5" w:rsidRDefault="00000000">
      <w:pPr>
        <w:widowControl w:val="0"/>
        <w:autoSpaceDE w:val="0"/>
        <w:autoSpaceDN w:val="0"/>
        <w:adjustRightInd w:val="0"/>
        <w:spacing w:before="7" w:line="253" w:lineRule="exact"/>
        <w:ind w:left="723"/>
        <w:rPr>
          <w:rFonts w:ascii="Times New Roman" w:eastAsia="Arial Unicode MS" w:hAnsi="Times New Roman"/>
          <w:color w:val="000000"/>
          <w:w w:val="108"/>
          <w:sz w:val="24"/>
        </w:rPr>
      </w:pPr>
      <w:r w:rsidRPr="00DE4DE5">
        <w:rPr>
          <w:rFonts w:ascii="Times New Roman" w:eastAsia="Arial Unicode MS" w:hAnsi="Times New Roman"/>
          <w:color w:val="000000"/>
          <w:w w:val="108"/>
          <w:sz w:val="24"/>
        </w:rPr>
        <w:t xml:space="preserve">With reference to IFRS 8 (Operating Segments), prepare: </w:t>
      </w:r>
    </w:p>
    <w:p w14:paraId="4FECBCF2" w14:textId="77777777" w:rsidR="008C1F29" w:rsidRPr="00DE4DE5" w:rsidRDefault="00000000">
      <w:pPr>
        <w:widowControl w:val="0"/>
        <w:autoSpaceDE w:val="0"/>
        <w:autoSpaceDN w:val="0"/>
        <w:adjustRightInd w:val="0"/>
        <w:spacing w:before="1" w:line="237" w:lineRule="exact"/>
        <w:ind w:left="723"/>
        <w:rPr>
          <w:rFonts w:ascii="Times New Roman" w:eastAsia="Arial Unicode MS" w:hAnsi="Times New Roman"/>
          <w:color w:val="000000"/>
          <w:sz w:val="24"/>
        </w:rPr>
      </w:pPr>
      <w:proofErr w:type="spellStart"/>
      <w:r w:rsidRPr="00DE4DE5">
        <w:rPr>
          <w:rFonts w:ascii="Times New Roman" w:eastAsia="Arial Unicode MS" w:hAnsi="Times New Roman"/>
          <w:color w:val="000000"/>
          <w:sz w:val="24"/>
        </w:rPr>
        <w:t>i</w:t>
      </w:r>
      <w:proofErr w:type="spellEnd"/>
      <w:r w:rsidRPr="00DE4DE5">
        <w:rPr>
          <w:rFonts w:ascii="Times New Roman" w:eastAsia="Arial Unicode MS" w:hAnsi="Times New Roman"/>
          <w:color w:val="000000"/>
          <w:sz w:val="24"/>
        </w:rPr>
        <w:t xml:space="preserve">) A segment report for the group for the year ended 30 September 2017. </w:t>
      </w:r>
    </w:p>
    <w:p w14:paraId="48196C86" w14:textId="77777777" w:rsidR="008C1F29" w:rsidRPr="00DE4DE5" w:rsidRDefault="00000000">
      <w:pPr>
        <w:widowControl w:val="0"/>
        <w:autoSpaceDE w:val="0"/>
        <w:autoSpaceDN w:val="0"/>
        <w:adjustRightInd w:val="0"/>
        <w:spacing w:before="10" w:line="253" w:lineRule="exact"/>
        <w:ind w:left="723"/>
        <w:rPr>
          <w:rFonts w:ascii="Times New Roman" w:eastAsia="Arial Unicode MS" w:hAnsi="Times New Roman"/>
          <w:color w:val="000000"/>
          <w:sz w:val="24"/>
        </w:rPr>
      </w:pPr>
      <w:r w:rsidRPr="00DE4DE5">
        <w:rPr>
          <w:rFonts w:ascii="Times New Roman" w:eastAsia="Arial Unicode MS" w:hAnsi="Times New Roman"/>
          <w:color w:val="000000"/>
          <w:sz w:val="24"/>
        </w:rPr>
        <w:t xml:space="preserve">ii) A reconciliation statement for revenue, profit or loss, total assets and liabilities. </w:t>
      </w:r>
    </w:p>
    <w:p w14:paraId="12653E01" w14:textId="77777777" w:rsidR="008C1F29" w:rsidRPr="00DE4DE5" w:rsidRDefault="008C1F29">
      <w:pPr>
        <w:rPr>
          <w:rFonts w:ascii="Times New Roman" w:hAnsi="Times New Roman"/>
          <w:sz w:val="24"/>
        </w:rPr>
      </w:pPr>
    </w:p>
    <w:p w14:paraId="5108605D" w14:textId="77777777" w:rsidR="008C1F29" w:rsidRPr="00DE4DE5" w:rsidRDefault="00000000">
      <w:pPr>
        <w:jc w:val="both"/>
        <w:rPr>
          <w:rFonts w:ascii="Times New Roman" w:hAnsi="Times New Roman"/>
          <w:b/>
          <w:sz w:val="24"/>
          <w:u w:val="thick"/>
        </w:rPr>
      </w:pPr>
      <w:r w:rsidRPr="00DE4DE5">
        <w:rPr>
          <w:rFonts w:ascii="Times New Roman" w:hAnsi="Times New Roman"/>
          <w:b/>
          <w:sz w:val="24"/>
          <w:u w:val="thick"/>
        </w:rPr>
        <w:t xml:space="preserve">QUESTION THREE </w:t>
      </w:r>
      <w:proofErr w:type="gramStart"/>
      <w:r w:rsidRPr="00DE4DE5">
        <w:rPr>
          <w:rFonts w:ascii="Times New Roman" w:hAnsi="Times New Roman"/>
          <w:b/>
          <w:sz w:val="24"/>
          <w:u w:val="thick"/>
        </w:rPr>
        <w:t>( 20</w:t>
      </w:r>
      <w:proofErr w:type="gramEnd"/>
      <w:r w:rsidRPr="00DE4DE5">
        <w:rPr>
          <w:rFonts w:ascii="Times New Roman" w:hAnsi="Times New Roman"/>
          <w:b/>
          <w:sz w:val="24"/>
          <w:u w:val="thick"/>
        </w:rPr>
        <w:t xml:space="preserve"> MARKS)</w:t>
      </w:r>
    </w:p>
    <w:p w14:paraId="5C7F6CEA" w14:textId="77777777" w:rsidR="008C1F29" w:rsidRPr="00DE4DE5" w:rsidRDefault="00000000">
      <w:pPr>
        <w:pStyle w:val="ListParagraph"/>
        <w:numPr>
          <w:ilvl w:val="0"/>
          <w:numId w:val="1"/>
        </w:numPr>
        <w:jc w:val="both"/>
        <w:rPr>
          <w:rFonts w:ascii="Times New Roman" w:hAnsi="Times New Roman"/>
          <w:sz w:val="24"/>
        </w:rPr>
      </w:pPr>
      <w:proofErr w:type="gramStart"/>
      <w:r w:rsidRPr="00DE4DE5">
        <w:rPr>
          <w:rFonts w:ascii="Times New Roman" w:hAnsi="Times New Roman"/>
          <w:sz w:val="24"/>
        </w:rPr>
        <w:t>Explain  five</w:t>
      </w:r>
      <w:proofErr w:type="gramEnd"/>
      <w:r w:rsidRPr="00DE4DE5">
        <w:rPr>
          <w:rFonts w:ascii="Times New Roman" w:hAnsi="Times New Roman"/>
          <w:sz w:val="24"/>
        </w:rPr>
        <w:t xml:space="preserve"> methodologies as used in valuation of business.(10 marks)</w:t>
      </w:r>
    </w:p>
    <w:p w14:paraId="1F824439" w14:textId="77777777" w:rsidR="008C1F29" w:rsidRPr="00DE4DE5" w:rsidRDefault="00000000">
      <w:pPr>
        <w:pStyle w:val="ListParagraph"/>
        <w:numPr>
          <w:ilvl w:val="0"/>
          <w:numId w:val="1"/>
        </w:numPr>
        <w:jc w:val="both"/>
        <w:rPr>
          <w:rFonts w:ascii="Times New Roman" w:hAnsi="Times New Roman"/>
          <w:sz w:val="24"/>
        </w:rPr>
      </w:pPr>
      <w:r w:rsidRPr="00DE4DE5">
        <w:rPr>
          <w:rFonts w:ascii="Times New Roman" w:hAnsi="Times New Roman"/>
          <w:sz w:val="24"/>
        </w:rPr>
        <w:t xml:space="preserve">General </w:t>
      </w:r>
      <w:proofErr w:type="spellStart"/>
      <w:r w:rsidRPr="00DE4DE5">
        <w:rPr>
          <w:rFonts w:ascii="Times New Roman" w:hAnsi="Times New Roman"/>
          <w:sz w:val="24"/>
        </w:rPr>
        <w:t>purspose</w:t>
      </w:r>
      <w:proofErr w:type="spellEnd"/>
      <w:r w:rsidRPr="00DE4DE5">
        <w:rPr>
          <w:rFonts w:ascii="Times New Roman" w:hAnsi="Times New Roman"/>
          <w:sz w:val="24"/>
        </w:rPr>
        <w:t xml:space="preserve"> financial statements are aimed at providing information to users for purposes of making informed economic decisions. IAS 1 identifies various users of these financial statements. Explain various users of financial </w:t>
      </w:r>
      <w:proofErr w:type="gramStart"/>
      <w:r w:rsidRPr="00DE4DE5">
        <w:rPr>
          <w:rFonts w:ascii="Times New Roman" w:hAnsi="Times New Roman"/>
          <w:sz w:val="24"/>
        </w:rPr>
        <w:t>statements.(</w:t>
      </w:r>
      <w:proofErr w:type="gramEnd"/>
      <w:r w:rsidRPr="00DE4DE5">
        <w:rPr>
          <w:rFonts w:ascii="Times New Roman" w:hAnsi="Times New Roman"/>
          <w:sz w:val="24"/>
        </w:rPr>
        <w:t>10 marks)</w:t>
      </w:r>
    </w:p>
    <w:p w14:paraId="637FF1CE" w14:textId="77777777" w:rsidR="008C1F29" w:rsidRPr="00DE4DE5" w:rsidRDefault="008C1F29">
      <w:pPr>
        <w:jc w:val="both"/>
        <w:rPr>
          <w:rFonts w:ascii="Times New Roman" w:hAnsi="Times New Roman"/>
          <w:sz w:val="24"/>
        </w:rPr>
      </w:pPr>
    </w:p>
    <w:p w14:paraId="3E6C6765" w14:textId="77777777" w:rsidR="008C1F29" w:rsidRPr="00DE4DE5" w:rsidRDefault="00000000">
      <w:pPr>
        <w:jc w:val="both"/>
        <w:rPr>
          <w:rFonts w:ascii="Times New Roman" w:hAnsi="Times New Roman"/>
          <w:b/>
          <w:sz w:val="24"/>
          <w:u w:val="thick"/>
        </w:rPr>
      </w:pPr>
      <w:r w:rsidRPr="00DE4DE5">
        <w:rPr>
          <w:rFonts w:ascii="Times New Roman" w:hAnsi="Times New Roman"/>
          <w:b/>
          <w:bCs/>
          <w:sz w:val="24"/>
          <w:u w:val="thick"/>
        </w:rPr>
        <w:t>QUESTION FOUR (</w:t>
      </w:r>
      <w:r w:rsidRPr="00DE4DE5">
        <w:rPr>
          <w:rFonts w:ascii="Times New Roman" w:hAnsi="Times New Roman"/>
          <w:b/>
          <w:sz w:val="24"/>
          <w:u w:val="thick"/>
        </w:rPr>
        <w:t>20 MARKS)</w:t>
      </w:r>
    </w:p>
    <w:p w14:paraId="7D211D80" w14:textId="77777777" w:rsidR="008C1F29" w:rsidRPr="00DE4DE5" w:rsidRDefault="00000000">
      <w:pPr>
        <w:widowControl w:val="0"/>
        <w:autoSpaceDE w:val="0"/>
        <w:autoSpaceDN w:val="0"/>
        <w:adjustRightInd w:val="0"/>
        <w:spacing w:before="18" w:line="240" w:lineRule="exact"/>
        <w:ind w:left="178" w:right="212"/>
        <w:jc w:val="both"/>
        <w:rPr>
          <w:rFonts w:ascii="Times New Roman" w:eastAsia="Arial Unicode MS" w:hAnsi="Times New Roman"/>
          <w:color w:val="000000"/>
          <w:sz w:val="24"/>
        </w:rPr>
      </w:pPr>
      <w:proofErr w:type="spellStart"/>
      <w:r w:rsidRPr="00DE4DE5">
        <w:rPr>
          <w:rFonts w:ascii="Times New Roman" w:eastAsia="Arial Unicode MS" w:hAnsi="Times New Roman"/>
          <w:color w:val="000000"/>
          <w:sz w:val="24"/>
        </w:rPr>
        <w:t>Jahazi</w:t>
      </w:r>
      <w:proofErr w:type="spellEnd"/>
      <w:r w:rsidRPr="00DE4DE5">
        <w:rPr>
          <w:rFonts w:ascii="Times New Roman" w:eastAsia="Arial Unicode MS" w:hAnsi="Times New Roman"/>
          <w:color w:val="000000"/>
          <w:sz w:val="24"/>
        </w:rPr>
        <w:t xml:space="preserve"> Group is estimating the deferred tax liability as at 31 May 2010 and has provided the following information: </w:t>
      </w:r>
    </w:p>
    <w:p w14:paraId="7A75BB39" w14:textId="77777777" w:rsidR="008C1F29" w:rsidRPr="00DE4DE5" w:rsidRDefault="00000000">
      <w:pPr>
        <w:widowControl w:val="0"/>
        <w:tabs>
          <w:tab w:val="left" w:pos="538"/>
        </w:tabs>
        <w:autoSpaceDE w:val="0"/>
        <w:autoSpaceDN w:val="0"/>
        <w:adjustRightInd w:val="0"/>
        <w:spacing w:before="12" w:line="250" w:lineRule="exact"/>
        <w:ind w:left="178" w:right="207"/>
        <w:jc w:val="both"/>
        <w:rPr>
          <w:rFonts w:ascii="Times New Roman" w:eastAsia="Arial Unicode MS" w:hAnsi="Times New Roman"/>
          <w:color w:val="000000"/>
          <w:sz w:val="24"/>
        </w:rPr>
      </w:pPr>
      <w:r w:rsidRPr="00DE4DE5">
        <w:rPr>
          <w:rFonts w:ascii="Times New Roman" w:eastAsia="Arial Unicode MS" w:hAnsi="Times New Roman"/>
          <w:color w:val="000000"/>
          <w:spacing w:val="1"/>
          <w:sz w:val="24"/>
        </w:rPr>
        <w:t xml:space="preserve">1.   Property, plant and equipment has a cost and revalued amount of sh.100 million and </w:t>
      </w:r>
      <w:r w:rsidRPr="00DE4DE5">
        <w:rPr>
          <w:rFonts w:ascii="Times New Roman" w:eastAsia="Arial Unicode MS" w:hAnsi="Times New Roman"/>
          <w:color w:val="000000"/>
          <w:spacing w:val="1"/>
          <w:sz w:val="24"/>
        </w:rPr>
        <w:tab/>
        <w:t xml:space="preserve">accumulated depreciation of Sh.18 million. Total capital allowances on property, plant and </w:t>
      </w:r>
      <w:r w:rsidRPr="00DE4DE5">
        <w:rPr>
          <w:rFonts w:ascii="Times New Roman" w:eastAsia="Arial Unicode MS" w:hAnsi="Times New Roman"/>
          <w:color w:val="000000"/>
          <w:spacing w:val="1"/>
          <w:sz w:val="24"/>
        </w:rPr>
        <w:tab/>
        <w:t xml:space="preserve">equipment </w:t>
      </w:r>
      <w:r w:rsidRPr="00DE4DE5">
        <w:rPr>
          <w:rFonts w:ascii="Times New Roman" w:eastAsia="Arial Unicode MS" w:hAnsi="Times New Roman"/>
          <w:color w:val="000000"/>
          <w:spacing w:val="1"/>
          <w:sz w:val="24"/>
        </w:rPr>
        <w:tab/>
        <w:t xml:space="preserve">amount </w:t>
      </w:r>
      <w:r w:rsidRPr="00DE4DE5">
        <w:rPr>
          <w:rFonts w:ascii="Times New Roman" w:eastAsia="Arial Unicode MS" w:hAnsi="Times New Roman"/>
          <w:color w:val="000000"/>
          <w:sz w:val="24"/>
        </w:rPr>
        <w:t xml:space="preserve">to Sh.30 million. </w:t>
      </w:r>
    </w:p>
    <w:p w14:paraId="119C6023" w14:textId="77777777" w:rsidR="008C1F29" w:rsidRPr="00DE4DE5" w:rsidRDefault="00000000">
      <w:pPr>
        <w:widowControl w:val="0"/>
        <w:tabs>
          <w:tab w:val="left" w:pos="538"/>
        </w:tabs>
        <w:autoSpaceDE w:val="0"/>
        <w:autoSpaceDN w:val="0"/>
        <w:adjustRightInd w:val="0"/>
        <w:spacing w:before="2" w:line="260" w:lineRule="exact"/>
        <w:ind w:left="178" w:right="214"/>
        <w:jc w:val="both"/>
        <w:rPr>
          <w:rFonts w:ascii="Times New Roman" w:eastAsia="Arial Unicode MS" w:hAnsi="Times New Roman"/>
          <w:color w:val="000000"/>
          <w:sz w:val="24"/>
        </w:rPr>
      </w:pPr>
      <w:r w:rsidRPr="00DE4DE5">
        <w:rPr>
          <w:rFonts w:ascii="Times New Roman" w:eastAsia="Arial Unicode MS" w:hAnsi="Times New Roman"/>
          <w:color w:val="000000"/>
          <w:spacing w:val="3"/>
          <w:sz w:val="24"/>
        </w:rPr>
        <w:t xml:space="preserve">2.   The group has available for sale (AFS) financial assets that were purchased during the year at </w:t>
      </w:r>
      <w:r w:rsidRPr="00DE4DE5">
        <w:rPr>
          <w:rFonts w:ascii="Times New Roman" w:eastAsia="Arial Unicode MS" w:hAnsi="Times New Roman"/>
          <w:color w:val="000000"/>
          <w:spacing w:val="3"/>
          <w:sz w:val="24"/>
        </w:rPr>
        <w:tab/>
        <w:t xml:space="preserve">a </w:t>
      </w:r>
      <w:r w:rsidRPr="00DE4DE5">
        <w:rPr>
          <w:rFonts w:ascii="Times New Roman" w:eastAsia="Arial Unicode MS" w:hAnsi="Times New Roman"/>
          <w:color w:val="000000"/>
          <w:sz w:val="24"/>
        </w:rPr>
        <w:t xml:space="preserve">cost of sh. 10 million. There was a revaluation gain of sh.2 million reported in the AFS reserve. </w:t>
      </w:r>
    </w:p>
    <w:p w14:paraId="3720DDE1" w14:textId="0327B4C6" w:rsidR="008C1F29" w:rsidRPr="00DE4DE5" w:rsidRDefault="00000000">
      <w:pPr>
        <w:widowControl w:val="0"/>
        <w:tabs>
          <w:tab w:val="left" w:pos="538"/>
        </w:tabs>
        <w:autoSpaceDE w:val="0"/>
        <w:autoSpaceDN w:val="0"/>
        <w:adjustRightInd w:val="0"/>
        <w:spacing w:line="253" w:lineRule="exact"/>
        <w:ind w:left="178" w:right="206"/>
        <w:rPr>
          <w:rFonts w:ascii="Times New Roman" w:eastAsia="Arial Unicode MS" w:hAnsi="Times New Roman"/>
          <w:color w:val="000000"/>
          <w:sz w:val="24"/>
        </w:rPr>
      </w:pPr>
      <w:r w:rsidRPr="00DE4DE5">
        <w:rPr>
          <w:rFonts w:ascii="Times New Roman" w:eastAsia="Arial Unicode MS" w:hAnsi="Times New Roman"/>
          <w:color w:val="000000"/>
          <w:spacing w:val="1"/>
          <w:sz w:val="24"/>
        </w:rPr>
        <w:t xml:space="preserve">3.   The group spent Sh.50 million to develop a new product and out of which Sh.10 million has </w:t>
      </w:r>
      <w:r w:rsidRPr="00DE4DE5">
        <w:rPr>
          <w:rFonts w:ascii="Times New Roman" w:eastAsia="Arial Unicode MS" w:hAnsi="Times New Roman"/>
          <w:color w:val="000000"/>
          <w:spacing w:val="1"/>
          <w:sz w:val="24"/>
        </w:rPr>
        <w:tab/>
        <w:t xml:space="preserve">been </w:t>
      </w:r>
      <w:r w:rsidRPr="00DE4DE5">
        <w:rPr>
          <w:rFonts w:ascii="Times New Roman" w:eastAsia="Arial Unicode MS" w:hAnsi="Times New Roman"/>
          <w:color w:val="000000"/>
          <w:w w:val="104"/>
          <w:sz w:val="24"/>
        </w:rPr>
        <w:t xml:space="preserve">charged in the income statement as amortization for the year. The balance of Sh.40 million is </w:t>
      </w:r>
      <w:r w:rsidRPr="00DE4DE5">
        <w:rPr>
          <w:rFonts w:ascii="Times New Roman" w:eastAsia="Arial Unicode MS" w:hAnsi="Times New Roman"/>
          <w:color w:val="000000"/>
          <w:sz w:val="24"/>
        </w:rPr>
        <w:t xml:space="preserve">shown as intangible assets in the statement of financial position. The full amount of </w:t>
      </w:r>
      <w:r w:rsidRPr="00DE4DE5">
        <w:rPr>
          <w:rFonts w:ascii="Times New Roman" w:eastAsia="Arial Unicode MS" w:hAnsi="Times New Roman"/>
          <w:color w:val="000000"/>
          <w:sz w:val="24"/>
        </w:rPr>
        <w:tab/>
        <w:t xml:space="preserve">Sh.50 million was allowed for tax purposes in the year. </w:t>
      </w:r>
    </w:p>
    <w:p w14:paraId="02ECDF4D" w14:textId="254EB971" w:rsidR="008C1F29" w:rsidRPr="00DE4DE5" w:rsidRDefault="00000000">
      <w:pPr>
        <w:widowControl w:val="0"/>
        <w:tabs>
          <w:tab w:val="left" w:pos="538"/>
        </w:tabs>
        <w:autoSpaceDE w:val="0"/>
        <w:autoSpaceDN w:val="0"/>
        <w:adjustRightInd w:val="0"/>
        <w:spacing w:line="250" w:lineRule="exact"/>
        <w:ind w:left="178" w:right="205"/>
        <w:rPr>
          <w:rFonts w:ascii="Times New Roman" w:eastAsia="Arial Unicode MS" w:hAnsi="Times New Roman"/>
          <w:color w:val="000000"/>
          <w:sz w:val="24"/>
        </w:rPr>
      </w:pPr>
      <w:r w:rsidRPr="00DE4DE5">
        <w:rPr>
          <w:rFonts w:ascii="Times New Roman" w:eastAsia="Arial Unicode MS" w:hAnsi="Times New Roman"/>
          <w:color w:val="000000"/>
          <w:spacing w:val="2"/>
          <w:sz w:val="24"/>
        </w:rPr>
        <w:t xml:space="preserve">4.   Total inventory was carried at Sh. 20 million which was the net realizable value. The cost of the </w:t>
      </w:r>
      <w:r w:rsidRPr="00DE4DE5">
        <w:rPr>
          <w:rFonts w:ascii="Times New Roman" w:eastAsia="Arial Unicode MS" w:hAnsi="Times New Roman"/>
          <w:color w:val="000000"/>
          <w:w w:val="103"/>
          <w:sz w:val="24"/>
        </w:rPr>
        <w:t xml:space="preserve">inventory was Sh.22 million. There was an unrealized profit of Sh.1 million that had not </w:t>
      </w:r>
      <w:r w:rsidRPr="00DE4DE5">
        <w:rPr>
          <w:rFonts w:ascii="Times New Roman" w:eastAsia="Arial Unicode MS" w:hAnsi="Times New Roman"/>
          <w:color w:val="000000"/>
          <w:w w:val="103"/>
          <w:sz w:val="24"/>
        </w:rPr>
        <w:tab/>
        <w:t xml:space="preserve">been </w:t>
      </w:r>
      <w:r w:rsidRPr="00DE4DE5">
        <w:rPr>
          <w:rFonts w:ascii="Times New Roman" w:eastAsia="Arial Unicode MS" w:hAnsi="Times New Roman"/>
          <w:color w:val="000000"/>
          <w:sz w:val="24"/>
        </w:rPr>
        <w:t xml:space="preserve">deducted from the inventory on consolidation. </w:t>
      </w:r>
    </w:p>
    <w:p w14:paraId="543F494A" w14:textId="5FF10022" w:rsidR="008C1F29" w:rsidRPr="00DE4DE5" w:rsidRDefault="00000000">
      <w:pPr>
        <w:widowControl w:val="0"/>
        <w:tabs>
          <w:tab w:val="left" w:pos="538"/>
        </w:tabs>
        <w:autoSpaceDE w:val="0"/>
        <w:autoSpaceDN w:val="0"/>
        <w:adjustRightInd w:val="0"/>
        <w:spacing w:before="6" w:line="250" w:lineRule="exact"/>
        <w:ind w:left="178" w:right="211"/>
        <w:rPr>
          <w:rFonts w:ascii="Times New Roman" w:eastAsia="Arial Unicode MS" w:hAnsi="Times New Roman"/>
          <w:color w:val="000000"/>
          <w:sz w:val="24"/>
        </w:rPr>
      </w:pPr>
      <w:r w:rsidRPr="00DE4DE5">
        <w:rPr>
          <w:rFonts w:ascii="Times New Roman" w:eastAsia="Arial Unicode MS" w:hAnsi="Times New Roman"/>
          <w:color w:val="000000"/>
          <w:spacing w:val="1"/>
          <w:sz w:val="24"/>
        </w:rPr>
        <w:t>5.   The receivables amounted to sh.30 million after making a provision of Sh.2 million for</w:t>
      </w:r>
      <w:r w:rsidR="00BF49B7">
        <w:rPr>
          <w:rFonts w:ascii="Times New Roman" w:eastAsia="Arial Unicode MS" w:hAnsi="Times New Roman"/>
          <w:color w:val="000000"/>
          <w:spacing w:val="1"/>
          <w:sz w:val="24"/>
        </w:rPr>
        <w:t xml:space="preserve"> </w:t>
      </w:r>
      <w:r w:rsidRPr="00DE4DE5">
        <w:rPr>
          <w:rFonts w:ascii="Times New Roman" w:eastAsia="Arial Unicode MS" w:hAnsi="Times New Roman"/>
          <w:color w:val="000000"/>
          <w:spacing w:val="1"/>
          <w:sz w:val="24"/>
        </w:rPr>
        <w:t xml:space="preserve">a </w:t>
      </w:r>
      <w:r w:rsidRPr="00DE4DE5">
        <w:rPr>
          <w:rFonts w:ascii="Times New Roman" w:eastAsia="Arial Unicode MS" w:hAnsi="Times New Roman"/>
          <w:color w:val="000000"/>
          <w:spacing w:val="1"/>
          <w:sz w:val="24"/>
        </w:rPr>
        <w:tab/>
        <w:t xml:space="preserve">doubtful </w:t>
      </w:r>
      <w:r w:rsidRPr="00DE4DE5">
        <w:rPr>
          <w:rFonts w:ascii="Times New Roman" w:eastAsia="Arial Unicode MS" w:hAnsi="Times New Roman"/>
          <w:color w:val="000000"/>
          <w:sz w:val="24"/>
        </w:rPr>
        <w:t>debt. The amount also included a foreign exchange gain of Sh.1 millio</w:t>
      </w:r>
      <w:r w:rsidR="00BF49B7">
        <w:rPr>
          <w:rFonts w:ascii="Times New Roman" w:eastAsia="Arial Unicode MS" w:hAnsi="Times New Roman"/>
          <w:color w:val="000000"/>
          <w:sz w:val="24"/>
        </w:rPr>
        <w:t xml:space="preserve">n </w:t>
      </w:r>
      <w:r w:rsidRPr="00DE4DE5">
        <w:rPr>
          <w:rFonts w:ascii="Times New Roman" w:eastAsia="Arial Unicode MS" w:hAnsi="Times New Roman"/>
          <w:color w:val="000000"/>
          <w:sz w:val="24"/>
        </w:rPr>
        <w:t xml:space="preserve">Exchange gains or losses and doubtful debts are only allowed for tax purposes when they are realized. </w:t>
      </w:r>
    </w:p>
    <w:p w14:paraId="1AEB7E32" w14:textId="77777777" w:rsidR="008C1F29" w:rsidRPr="00DE4DE5" w:rsidRDefault="00000000">
      <w:pPr>
        <w:widowControl w:val="0"/>
        <w:tabs>
          <w:tab w:val="left" w:pos="538"/>
        </w:tabs>
        <w:autoSpaceDE w:val="0"/>
        <w:autoSpaceDN w:val="0"/>
        <w:adjustRightInd w:val="0"/>
        <w:spacing w:before="10" w:line="250" w:lineRule="exact"/>
        <w:ind w:left="178" w:right="205"/>
        <w:rPr>
          <w:rFonts w:ascii="Times New Roman" w:eastAsia="Arial Unicode MS" w:hAnsi="Times New Roman"/>
          <w:color w:val="000000"/>
          <w:sz w:val="24"/>
        </w:rPr>
      </w:pPr>
      <w:r w:rsidRPr="00DE4DE5">
        <w:rPr>
          <w:rFonts w:ascii="Times New Roman" w:eastAsia="Arial Unicode MS" w:hAnsi="Times New Roman"/>
          <w:color w:val="000000"/>
          <w:spacing w:val="1"/>
          <w:sz w:val="24"/>
        </w:rPr>
        <w:t xml:space="preserve">6.   The trade and other payables of Sh.40 million include an accrual of Sh. 5 million which relates </w:t>
      </w:r>
      <w:r w:rsidRPr="00DE4DE5">
        <w:rPr>
          <w:rFonts w:ascii="Times New Roman" w:eastAsia="Arial Unicode MS" w:hAnsi="Times New Roman"/>
          <w:color w:val="000000"/>
          <w:spacing w:val="1"/>
          <w:sz w:val="24"/>
        </w:rPr>
        <w:tab/>
        <w:t xml:space="preserve">to </w:t>
      </w:r>
      <w:r w:rsidRPr="00DE4DE5">
        <w:rPr>
          <w:rFonts w:ascii="Times New Roman" w:eastAsia="Arial Unicode MS" w:hAnsi="Times New Roman"/>
          <w:color w:val="000000"/>
          <w:spacing w:val="2"/>
          <w:sz w:val="24"/>
        </w:rPr>
        <w:t xml:space="preserve">pension and other employee benefits to be paid in the year 2011. These are only allowed for </w:t>
      </w:r>
      <w:r w:rsidRPr="00DE4DE5">
        <w:rPr>
          <w:rFonts w:ascii="Times New Roman" w:eastAsia="Arial Unicode MS" w:hAnsi="Times New Roman"/>
          <w:color w:val="000000"/>
          <w:spacing w:val="2"/>
          <w:sz w:val="24"/>
        </w:rPr>
        <w:tab/>
        <w:t xml:space="preserve">tax </w:t>
      </w:r>
      <w:r w:rsidRPr="00DE4DE5">
        <w:rPr>
          <w:rFonts w:ascii="Times New Roman" w:eastAsia="Arial Unicode MS" w:hAnsi="Times New Roman"/>
          <w:color w:val="000000"/>
          <w:sz w:val="24"/>
        </w:rPr>
        <w:t xml:space="preserve">purposes when paid. </w:t>
      </w:r>
    </w:p>
    <w:p w14:paraId="5754F444" w14:textId="77777777" w:rsidR="008C1F29" w:rsidRPr="00DE4DE5" w:rsidRDefault="00000000">
      <w:pPr>
        <w:widowControl w:val="0"/>
        <w:autoSpaceDE w:val="0"/>
        <w:autoSpaceDN w:val="0"/>
        <w:adjustRightInd w:val="0"/>
        <w:spacing w:before="8" w:line="253" w:lineRule="exact"/>
        <w:ind w:left="178"/>
        <w:rPr>
          <w:rFonts w:ascii="Times New Roman" w:eastAsia="Arial Unicode MS" w:hAnsi="Times New Roman"/>
          <w:color w:val="000000"/>
          <w:sz w:val="24"/>
        </w:rPr>
      </w:pPr>
      <w:r w:rsidRPr="00DE4DE5">
        <w:rPr>
          <w:rFonts w:ascii="Times New Roman" w:eastAsia="Arial Unicode MS" w:hAnsi="Times New Roman"/>
          <w:color w:val="000000"/>
          <w:sz w:val="24"/>
        </w:rPr>
        <w:t xml:space="preserve">7.   The deferred tax liability as at 1 June 2009 was Sh.8.5 million. </w:t>
      </w:r>
    </w:p>
    <w:p w14:paraId="712BC611" w14:textId="19F2655F" w:rsidR="008C1F29" w:rsidRPr="00DE4DE5" w:rsidRDefault="00000000">
      <w:pPr>
        <w:widowControl w:val="0"/>
        <w:tabs>
          <w:tab w:val="left" w:pos="538"/>
        </w:tabs>
        <w:autoSpaceDE w:val="0"/>
        <w:autoSpaceDN w:val="0"/>
        <w:adjustRightInd w:val="0"/>
        <w:spacing w:line="260" w:lineRule="exact"/>
        <w:ind w:left="178" w:right="205"/>
        <w:jc w:val="both"/>
        <w:rPr>
          <w:rFonts w:ascii="Times New Roman" w:eastAsia="Arial Unicode MS" w:hAnsi="Times New Roman"/>
          <w:color w:val="000000"/>
          <w:sz w:val="24"/>
        </w:rPr>
      </w:pPr>
      <w:r w:rsidRPr="00DE4DE5">
        <w:rPr>
          <w:rFonts w:ascii="Times New Roman" w:eastAsia="Arial Unicode MS" w:hAnsi="Times New Roman"/>
          <w:color w:val="000000"/>
          <w:w w:val="102"/>
          <w:sz w:val="24"/>
        </w:rPr>
        <w:t xml:space="preserve">8.   Assume that the temporary differences due to the revaluation of property, plant and equipment </w:t>
      </w:r>
      <w:r w:rsidRPr="00DE4DE5">
        <w:rPr>
          <w:rFonts w:ascii="Times New Roman" w:eastAsia="Arial Unicode MS" w:hAnsi="Times New Roman"/>
          <w:color w:val="000000"/>
          <w:sz w:val="24"/>
        </w:rPr>
        <w:t xml:space="preserve">amount to Sh.2 million and the corporation tax rate is 30%. </w:t>
      </w:r>
    </w:p>
    <w:p w14:paraId="375A738F" w14:textId="77777777" w:rsidR="008C1F29" w:rsidRPr="00DE4DE5" w:rsidRDefault="00000000">
      <w:pPr>
        <w:widowControl w:val="0"/>
        <w:autoSpaceDE w:val="0"/>
        <w:autoSpaceDN w:val="0"/>
        <w:adjustRightInd w:val="0"/>
        <w:spacing w:before="1" w:line="238" w:lineRule="exact"/>
        <w:ind w:left="178"/>
        <w:rPr>
          <w:rFonts w:ascii="Times New Roman" w:eastAsia="Arial Unicode MS" w:hAnsi="Times New Roman"/>
          <w:b/>
          <w:bCs/>
          <w:color w:val="000000"/>
          <w:sz w:val="24"/>
        </w:rPr>
      </w:pPr>
      <w:r w:rsidRPr="00DE4DE5">
        <w:rPr>
          <w:rFonts w:ascii="Times New Roman" w:eastAsia="Arial Unicode MS" w:hAnsi="Times New Roman"/>
          <w:b/>
          <w:bCs/>
          <w:color w:val="000000"/>
          <w:sz w:val="24"/>
        </w:rPr>
        <w:t xml:space="preserve">Required: </w:t>
      </w:r>
    </w:p>
    <w:p w14:paraId="241018AE" w14:textId="77777777" w:rsidR="008C1F29" w:rsidRPr="00DE4DE5" w:rsidRDefault="00000000">
      <w:pPr>
        <w:widowControl w:val="0"/>
        <w:autoSpaceDE w:val="0"/>
        <w:autoSpaceDN w:val="0"/>
        <w:adjustRightInd w:val="0"/>
        <w:spacing w:line="260" w:lineRule="exact"/>
        <w:ind w:left="178" w:right="214"/>
        <w:jc w:val="both"/>
        <w:rPr>
          <w:rFonts w:ascii="Times New Roman" w:eastAsia="Arial Unicode MS" w:hAnsi="Times New Roman"/>
          <w:color w:val="000000"/>
          <w:sz w:val="24"/>
        </w:rPr>
      </w:pPr>
      <w:r w:rsidRPr="00DE4DE5">
        <w:rPr>
          <w:rFonts w:ascii="Times New Roman" w:eastAsia="Arial Unicode MS" w:hAnsi="Times New Roman"/>
          <w:color w:val="000000"/>
          <w:spacing w:val="2"/>
          <w:sz w:val="24"/>
        </w:rPr>
        <w:t xml:space="preserve">Compute the deferred tax balance as at 31 May 2010 and the charge to the income statement for the </w:t>
      </w:r>
      <w:r w:rsidRPr="00DE4DE5">
        <w:rPr>
          <w:rFonts w:ascii="Times New Roman" w:eastAsia="Arial Unicode MS" w:hAnsi="Times New Roman"/>
          <w:color w:val="000000"/>
          <w:sz w:val="24"/>
        </w:rPr>
        <w:t xml:space="preserve">year ended 31 May 2010. </w:t>
      </w:r>
    </w:p>
    <w:p w14:paraId="188F9BFD" w14:textId="77777777" w:rsidR="008C1F29" w:rsidRPr="00DE4DE5" w:rsidRDefault="008C1F29">
      <w:pPr>
        <w:rPr>
          <w:rFonts w:ascii="Times New Roman" w:hAnsi="Times New Roman"/>
          <w:sz w:val="24"/>
        </w:rPr>
      </w:pPr>
    </w:p>
    <w:sectPr w:rsidR="008C1F29" w:rsidRPr="00DE4DE5">
      <w:headerReference w:type="default" r:id="rId9"/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DA9EC5" w14:textId="77777777" w:rsidR="00272556" w:rsidRDefault="00272556">
      <w:r>
        <w:separator/>
      </w:r>
    </w:p>
  </w:endnote>
  <w:endnote w:type="continuationSeparator" w:id="0">
    <w:p w14:paraId="3382EB03" w14:textId="77777777" w:rsidR="00272556" w:rsidRDefault="002725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 Unicode MS">
    <w:altName w:val="Yu Gothic"/>
    <w:panose1 w:val="020B0604020202020204"/>
    <w:charset w:val="80"/>
    <w:family w:val="swiss"/>
    <w:pitch w:val="default"/>
    <w:sig w:usb0="00000000" w:usb1="00000000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D50641" w14:textId="77777777" w:rsidR="008C1F29" w:rsidRDefault="00000000">
    <w:pPr>
      <w:pStyle w:val="Footer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09922E5" wp14:editId="6DDC9656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1" name="Text Box 7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sdt>
                          <w:sdtPr>
                            <w:id w:val="60262110"/>
                          </w:sdtPr>
                          <w:sdtContent>
                            <w:p w14:paraId="15431246" w14:textId="77777777" w:rsidR="008C1F29" w:rsidRDefault="00000000">
                              <w:pPr>
                                <w:pStyle w:val="Footer"/>
                                <w:jc w:val="center"/>
                              </w:pPr>
                              <w:r>
                                <w:fldChar w:fldCharType="begin"/>
                              </w:r>
                              <w:r>
                                <w:instrText xml:space="preserve"> PAGE   \* MERGEFORMAT </w:instrText>
                              </w:r>
                              <w:r>
                                <w:fldChar w:fldCharType="separate"/>
                              </w:r>
                              <w:r>
                                <w:t>10</w:t>
                              </w:r>
                              <w:r>
                                <w:fldChar w:fldCharType="end"/>
                              </w:r>
                            </w:p>
                          </w:sdtContent>
                        </w:sdt>
                        <w:p w14:paraId="4920CC97" w14:textId="77777777" w:rsidR="008C1F29" w:rsidRDefault="008C1F29"/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09922E5" id="_x0000_t202" coordsize="21600,21600" o:spt="202" path="m,l,21600r21600,l21600,xe">
              <v:stroke joinstyle="miter"/>
              <v:path gradientshapeok="t" o:connecttype="rect"/>
            </v:shapetype>
            <v:shape id="Text Box 71" o:spid="_x0000_s1028" type="#_x0000_t202" style="position:absolute;left:0;text-align:left;margin-left:0;margin-top:0;width:2in;height:2in;z-index:251660288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" filled="f" fillcolor="white [3201]" stroked="f" strokeweight=".5pt">
              <v:textbox style="mso-fit-shape-to-text:t" inset="0,0,0,0">
                <w:txbxContent>
                  <w:sdt>
                    <w:sdtPr>
                      <w:id w:val="60262110"/>
                    </w:sdtPr>
                    <w:sdtContent>
                      <w:p w14:paraId="15431246" w14:textId="77777777" w:rsidR="008C1F29" w:rsidRDefault="00000000">
                        <w:pPr>
                          <w:pStyle w:val="Footer"/>
                          <w:jc w:val="center"/>
                        </w:pPr>
                        <w:r>
                          <w:fldChar w:fldCharType="begin"/>
                        </w:r>
                        <w:r>
                          <w:instrText xml:space="preserve"> PAGE   \* MERGEFORMAT </w:instrText>
                        </w:r>
                        <w:r>
                          <w:fldChar w:fldCharType="separate"/>
                        </w:r>
                        <w:r>
                          <w:t>10</w:t>
                        </w:r>
                        <w:r>
                          <w:fldChar w:fldCharType="end"/>
                        </w:r>
                      </w:p>
                    </w:sdtContent>
                  </w:sdt>
                  <w:p w14:paraId="4920CC97" w14:textId="77777777" w:rsidR="008C1F29" w:rsidRDefault="008C1F29"/>
                </w:txbxContent>
              </v:textbox>
              <w10:wrap anchorx="margin"/>
            </v:shape>
          </w:pict>
        </mc:Fallback>
      </mc:AlternateContent>
    </w:r>
  </w:p>
  <w:p w14:paraId="3B5DC860" w14:textId="77777777" w:rsidR="008C1F29" w:rsidRDefault="008C1F2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F844FE" w14:textId="77777777" w:rsidR="00272556" w:rsidRDefault="00272556">
      <w:r>
        <w:separator/>
      </w:r>
    </w:p>
  </w:footnote>
  <w:footnote w:type="continuationSeparator" w:id="0">
    <w:p w14:paraId="10755659" w14:textId="77777777" w:rsidR="00272556" w:rsidRDefault="002725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822656665"/>
      <w:docPartObj>
        <w:docPartGallery w:val="Page Numbers (Margins)"/>
        <w:docPartUnique/>
      </w:docPartObj>
    </w:sdtPr>
    <w:sdtContent>
      <w:p w14:paraId="537F2C85" w14:textId="771BA06D" w:rsidR="00DE4DE5" w:rsidRDefault="00DE4DE5">
        <w:pPr>
          <w:pStyle w:val="Header"/>
        </w:pPr>
        <w:r>
          <w:rPr>
            <w:noProof/>
          </w:rPr>
          <mc:AlternateContent>
            <mc:Choice Requires="wps">
              <w:drawing>
                <wp:anchor distT="0" distB="0" distL="114300" distR="114300" simplePos="0" relativeHeight="251662336" behindDoc="0" locked="0" layoutInCell="0" allowOverlap="1" wp14:anchorId="6E416BFB" wp14:editId="7EABEB4D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510540" cy="2183130"/>
                  <wp:effectExtent l="0" t="0" r="3810" b="0"/>
                  <wp:wrapNone/>
                  <wp:docPr id="1122537290" name="Rectangle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10540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ED85FE9" w14:textId="77777777" w:rsidR="00DE4DE5" w:rsidRDefault="00DE4DE5">
                              <w:pPr>
                                <w:pStyle w:val="Footer"/>
                                <w:rPr>
                                  <w:rFonts w:asciiTheme="majorHAnsi" w:eastAsiaTheme="majorEastAsia" w:hAnsiTheme="majorHAnsi" w:cstheme="majorBidi"/>
                                  <w:sz w:val="44"/>
                                  <w:szCs w:val="44"/>
                                </w:rPr>
                              </w:pPr>
                              <w:r>
                                <w:rPr>
                                  <w:rFonts w:asciiTheme="majorHAnsi" w:eastAsiaTheme="majorEastAsia" w:hAnsiTheme="majorHAnsi" w:cstheme="majorBidi"/>
                                </w:rPr>
                                <w:t>Page</w:t>
                              </w:r>
                              <w:r>
                                <w:rPr>
                                  <w:rFonts w:asciiTheme="minorHAnsi" w:eastAsiaTheme="minorEastAsia" w:hAnsiTheme="minorHAnsi"/>
                                  <w:sz w:val="22"/>
                                  <w:szCs w:val="22"/>
                                </w:rPr>
                                <w:fldChar w:fldCharType="begin"/>
                              </w:r>
                              <w:r>
                                <w:instrText xml:space="preserve"> PAGE    \* MERGEFORMAT </w:instrText>
                              </w:r>
                              <w:r>
                                <w:rPr>
                                  <w:rFonts w:asciiTheme="minorHAnsi" w:eastAsiaTheme="minorEastAsia" w:hAnsiTheme="minorHAnsi"/>
                                  <w:sz w:val="22"/>
                                  <w:szCs w:val="22"/>
                                </w:rPr>
                                <w:fldChar w:fldCharType="separate"/>
                              </w:r>
                              <w:r>
                                <w:rPr>
                                  <w:rFonts w:asciiTheme="majorHAnsi" w:eastAsiaTheme="majorEastAsia" w:hAnsiTheme="majorHAnsi" w:cstheme="majorBidi"/>
                                  <w:noProof/>
                                  <w:sz w:val="44"/>
                                  <w:szCs w:val="44"/>
                                </w:rPr>
                                <w:t>2</w:t>
                              </w:r>
                              <w:r>
                                <w:rPr>
                                  <w:rFonts w:asciiTheme="majorHAnsi" w:eastAsiaTheme="majorEastAsia" w:hAnsiTheme="majorHAnsi" w:cstheme="majorBidi"/>
                                  <w:noProof/>
                                  <w:sz w:val="44"/>
                                  <w:szCs w:val="44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6E416BFB" id="Rectangle 1" o:spid="_x0000_s1027" style="position:absolute;margin-left:0;margin-top:0;width:40.2pt;height:171.9pt;z-index:251662336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" o:allowincell="f" filled="f" stroked="f">
                  <v:textbox style="layout-flow:vertical;mso-layout-flow-alt:bottom-to-top;mso-fit-shape-to-text:t">
                    <w:txbxContent>
                      <w:p w14:paraId="5ED85FE9" w14:textId="77777777" w:rsidR="00DE4DE5" w:rsidRDefault="00DE4DE5">
                        <w:pPr>
                          <w:pStyle w:val="Footer"/>
                          <w:rPr>
                            <w:rFonts w:asciiTheme="majorHAnsi" w:eastAsiaTheme="majorEastAsia" w:hAnsiTheme="majorHAnsi" w:cstheme="majorBidi"/>
                            <w:sz w:val="44"/>
                            <w:szCs w:val="44"/>
                          </w:rPr>
                        </w:pPr>
                        <w:r>
                          <w:rPr>
                            <w:rFonts w:asciiTheme="majorHAnsi" w:eastAsiaTheme="majorEastAsia" w:hAnsiTheme="majorHAnsi" w:cstheme="majorBidi"/>
                          </w:rPr>
                          <w:t>Page</w:t>
                        </w:r>
                        <w:r>
                          <w:rPr>
                            <w:rFonts w:asciiTheme="minorHAnsi" w:eastAsiaTheme="minorEastAsia" w:hAnsiTheme="minorHAnsi"/>
                            <w:sz w:val="22"/>
                            <w:szCs w:val="22"/>
                          </w:rPr>
                          <w:fldChar w:fldCharType="begin"/>
                        </w:r>
                        <w:r>
                          <w:instrText xml:space="preserve"> PAGE    \* MERGEFORMAT </w:instrText>
                        </w:r>
                        <w:r>
                          <w:rPr>
                            <w:rFonts w:asciiTheme="minorHAnsi" w:eastAsiaTheme="minorEastAsia" w:hAnsiTheme="minorHAnsi"/>
                            <w:sz w:val="22"/>
                            <w:szCs w:val="22"/>
                          </w:rPr>
                          <w:fldChar w:fldCharType="separate"/>
                        </w:r>
                        <w:r>
                          <w:rPr>
                            <w:rFonts w:asciiTheme="majorHAnsi" w:eastAsiaTheme="majorEastAsia" w:hAnsiTheme="majorHAnsi" w:cstheme="majorBidi"/>
                            <w:noProof/>
                            <w:sz w:val="44"/>
                            <w:szCs w:val="44"/>
                          </w:rPr>
                          <w:t>2</w:t>
                        </w:r>
                        <w:r>
                          <w:rPr>
                            <w:rFonts w:asciiTheme="majorHAnsi" w:eastAsiaTheme="majorEastAsia" w:hAnsiTheme="majorHAnsi" w:cstheme="majorBidi"/>
                            <w:noProof/>
                            <w:sz w:val="44"/>
                            <w:szCs w:val="44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825093"/>
    <w:multiLevelType w:val="hybridMultilevel"/>
    <w:tmpl w:val="C80C08FC"/>
    <w:lvl w:ilvl="0" w:tplc="068A5C50">
      <w:start w:val="1"/>
      <w:numFmt w:val="decimal"/>
      <w:lvlText w:val="%1.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BF7E00F8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A4AAA0FC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717C0D46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B3AC630A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070C96B2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C284B476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80A00D70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D68074D4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2C216D1"/>
    <w:multiLevelType w:val="hybridMultilevel"/>
    <w:tmpl w:val="1B9C828E"/>
    <w:lvl w:ilvl="0" w:tplc="03B829A6">
      <w:start w:val="3"/>
      <w:numFmt w:val="decimal"/>
      <w:lvlText w:val="%1."/>
      <w:lvlJc w:val="left"/>
      <w:pPr>
        <w:ind w:left="8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13D64D6A">
      <w:start w:val="1"/>
      <w:numFmt w:val="lowerLetter"/>
      <w:lvlText w:val="%2"/>
      <w:lvlJc w:val="left"/>
      <w:pPr>
        <w:ind w:left="15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2ABE3C22">
      <w:start w:val="1"/>
      <w:numFmt w:val="lowerRoman"/>
      <w:lvlText w:val="%3"/>
      <w:lvlJc w:val="left"/>
      <w:pPr>
        <w:ind w:left="22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55CCCF52">
      <w:start w:val="1"/>
      <w:numFmt w:val="decimal"/>
      <w:lvlText w:val="%4"/>
      <w:lvlJc w:val="left"/>
      <w:pPr>
        <w:ind w:left="29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107E02E2">
      <w:start w:val="1"/>
      <w:numFmt w:val="lowerLetter"/>
      <w:lvlText w:val="%5"/>
      <w:lvlJc w:val="left"/>
      <w:pPr>
        <w:ind w:left="36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063C8EE4">
      <w:start w:val="1"/>
      <w:numFmt w:val="lowerRoman"/>
      <w:lvlText w:val="%6"/>
      <w:lvlJc w:val="left"/>
      <w:pPr>
        <w:ind w:left="44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615A3D06">
      <w:start w:val="1"/>
      <w:numFmt w:val="decimal"/>
      <w:lvlText w:val="%7"/>
      <w:lvlJc w:val="left"/>
      <w:pPr>
        <w:ind w:left="51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8F52B4C0">
      <w:start w:val="1"/>
      <w:numFmt w:val="lowerLetter"/>
      <w:lvlText w:val="%8"/>
      <w:lvlJc w:val="left"/>
      <w:pPr>
        <w:ind w:left="58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C93A4A4A">
      <w:start w:val="1"/>
      <w:numFmt w:val="lowerRoman"/>
      <w:lvlText w:val="%9"/>
      <w:lvlJc w:val="left"/>
      <w:pPr>
        <w:ind w:left="65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22C0784"/>
    <w:multiLevelType w:val="multilevel"/>
    <w:tmpl w:val="322C0784"/>
    <w:lvl w:ilvl="0">
      <w:start w:val="1"/>
      <w:numFmt w:val="lowerLetter"/>
      <w:lvlText w:val="%1)"/>
      <w:lvlJc w:val="left"/>
      <w:pPr>
        <w:tabs>
          <w:tab w:val="left" w:pos="720"/>
        </w:tabs>
        <w:ind w:left="720" w:hanging="720"/>
      </w:pPr>
      <w:rPr>
        <w:rFonts w:ascii="Garamond" w:eastAsia="Times New Roman" w:hAnsi="Garamond" w:cs="Times New Roman"/>
      </w:rPr>
    </w:lvl>
    <w:lvl w:ilvl="1">
      <w:start w:val="1"/>
      <w:numFmt w:val="bullet"/>
      <w:lvlText w:val=""/>
      <w:lvlJc w:val="left"/>
      <w:pPr>
        <w:tabs>
          <w:tab w:val="left" w:pos="1080"/>
        </w:tabs>
        <w:ind w:left="108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left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left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left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left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left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left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left" w:pos="6120"/>
        </w:tabs>
        <w:ind w:left="6120" w:hanging="180"/>
      </w:pPr>
    </w:lvl>
  </w:abstractNum>
  <w:abstractNum w:abstractNumId="3" w15:restartNumberingAfterBreak="0">
    <w:nsid w:val="345B35A0"/>
    <w:multiLevelType w:val="hybridMultilevel"/>
    <w:tmpl w:val="FABE096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466164"/>
    <w:multiLevelType w:val="hybridMultilevel"/>
    <w:tmpl w:val="A3ACA994"/>
    <w:lvl w:ilvl="0" w:tplc="C9BCBC6A">
      <w:start w:val="3"/>
      <w:numFmt w:val="decimal"/>
      <w:lvlText w:val="%1."/>
      <w:lvlJc w:val="left"/>
      <w:pPr>
        <w:ind w:left="720" w:hanging="360"/>
      </w:pPr>
      <w:rPr>
        <w:rFonts w:hint="default"/>
        <w:w w:val="11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2291225">
    <w:abstractNumId w:val="2"/>
  </w:num>
  <w:num w:numId="2" w16cid:durableId="911309539">
    <w:abstractNumId w:val="0"/>
  </w:num>
  <w:num w:numId="3" w16cid:durableId="233125533">
    <w:abstractNumId w:val="1"/>
  </w:num>
  <w:num w:numId="4" w16cid:durableId="1701081740">
    <w:abstractNumId w:val="3"/>
  </w:num>
  <w:num w:numId="5" w16cid:durableId="195921686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720"/>
  <w:drawingGridVerticalSpacing w:val="156"/>
  <w:displayHorizontalDrawingGridEvery w:val="0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65422118"/>
    <w:rsid w:val="001C0267"/>
    <w:rsid w:val="00272556"/>
    <w:rsid w:val="00634822"/>
    <w:rsid w:val="006D78E7"/>
    <w:rsid w:val="008C1F29"/>
    <w:rsid w:val="008E4EFE"/>
    <w:rsid w:val="00A444AD"/>
    <w:rsid w:val="00BF49B7"/>
    <w:rsid w:val="00DE4DE5"/>
    <w:rsid w:val="00F539FB"/>
    <w:rsid w:val="00F675F3"/>
    <w:rsid w:val="00F77D2F"/>
    <w:rsid w:val="087607E6"/>
    <w:rsid w:val="412A2E72"/>
    <w:rsid w:val="654221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C86C930"/>
  <w15:docId w15:val="{BA15FEC1-B26D-4F12-A9D0-2021BB83B2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="Garamond" w:eastAsia="Times New Roman" w:hAnsi="Garamond" w:cs="Times New Roman"/>
      <w:sz w:val="22"/>
      <w:szCs w:val="24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6">
    <w:name w:val="heading 6"/>
    <w:basedOn w:val="Normal"/>
    <w:next w:val="Normal"/>
    <w:qFormat/>
    <w:pPr>
      <w:keepNext/>
      <w:outlineLvl w:val="5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qFormat/>
    <w:pPr>
      <w:tabs>
        <w:tab w:val="center" w:pos="4320"/>
        <w:tab w:val="right" w:pos="8640"/>
      </w:tabs>
    </w:pPr>
    <w:rPr>
      <w:rFonts w:ascii="Times New Roman" w:hAnsi="Times New Roman"/>
      <w:sz w:val="24"/>
    </w:rPr>
  </w:style>
  <w:style w:type="paragraph" w:styleId="Header">
    <w:name w:val="header"/>
    <w:basedOn w:val="Normal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table" w:customStyle="1" w:styleId="TableGrid">
    <w:name w:val="TableGrid"/>
    <w:rsid w:val="006D78E7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FooterChar">
    <w:name w:val="Footer Char"/>
    <w:basedOn w:val="DefaultParagraphFont"/>
    <w:link w:val="Footer"/>
    <w:uiPriority w:val="99"/>
    <w:rsid w:val="00DE4DE5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6</Pages>
  <Words>1407</Words>
  <Characters>8025</Characters>
  <Application>Microsoft Office Word</Application>
  <DocSecurity>0</DocSecurity>
  <Lines>66</Lines>
  <Paragraphs>18</Paragraphs>
  <ScaleCrop>false</ScaleCrop>
  <Company/>
  <LinksUpToDate>false</LinksUpToDate>
  <CharactersWithSpaces>9414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Jared Rading'</dc:creator>
  <cp:lastModifiedBy>Maniagi Musiega</cp:lastModifiedBy>
  <cp:revision>7</cp:revision>
  <dcterms:created xsi:type="dcterms:W3CDTF">2023-10-27T08:04:00Z</dcterms:created>
  <dcterms:modified xsi:type="dcterms:W3CDTF">2023-11-26T08:39:00Z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1033-12.2.0.13266</vt:lpwstr>
  </property>
  <property fmtid="{D5CDD505-2E9C-101B-9397-08002B2CF9AE}" pid="3" name="ICV">
    <vt:lpwstr>E6B0C56CFE6A4F458852D83400655226_11</vt:lpwstr>
  </property>
</Properties>
</file>