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A09FC" w14:textId="518C1978" w:rsidR="00B70A86" w:rsidRDefault="00B70A86">
      <w:r>
        <w:rPr>
          <w:noProof/>
        </w:rPr>
        <w:drawing>
          <wp:anchor distT="0" distB="0" distL="114300" distR="114300" simplePos="0" relativeHeight="251658240" behindDoc="0" locked="0" layoutInCell="1" allowOverlap="1" wp14:anchorId="00BE7998" wp14:editId="6B2D62C4">
            <wp:simplePos x="0" y="0"/>
            <wp:positionH relativeFrom="column">
              <wp:posOffset>1703512</wp:posOffset>
            </wp:positionH>
            <wp:positionV relativeFrom="paragraph">
              <wp:posOffset>-508000</wp:posOffset>
            </wp:positionV>
            <wp:extent cx="1604010" cy="1310005"/>
            <wp:effectExtent l="0" t="0" r="0" b="4445"/>
            <wp:wrapNone/>
            <wp:docPr id="1533322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r="14285" b="22223"/>
                    <a:stretch>
                      <a:fillRect/>
                    </a:stretch>
                  </pic:blipFill>
                  <pic:spPr bwMode="auto">
                    <a:xfrm>
                      <a:off x="0" y="0"/>
                      <a:ext cx="1604010" cy="1310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4602ED" w14:textId="4DF11DCA" w:rsidR="00B70A86" w:rsidRDefault="00B70A86"/>
    <w:p w14:paraId="6DB90BA1" w14:textId="77777777" w:rsidR="00B70A86" w:rsidRDefault="00B70A86"/>
    <w:p w14:paraId="06B9FF0B" w14:textId="77777777" w:rsidR="00B70A86" w:rsidRDefault="00B70A86" w:rsidP="00B70A86">
      <w:pPr>
        <w:ind w:left="2160" w:firstLine="720"/>
        <w:rPr>
          <w:rFonts w:ascii="Lucida Sans" w:hAnsi="Lucida Sans" w:cs="Lucida Sans"/>
          <w:color w:val="008000"/>
        </w:rPr>
      </w:pPr>
      <w:r>
        <w:rPr>
          <w:rFonts w:ascii="Lucida Sans" w:hAnsi="Lucida Sans" w:cs="Lucida Sans"/>
          <w:color w:val="008000"/>
        </w:rPr>
        <w:t>(</w:t>
      </w:r>
      <w:r>
        <w:rPr>
          <w:rFonts w:ascii="Lucida Sans" w:hAnsi="Lucida Sans" w:cs="Lucida Sans"/>
          <w:i/>
          <w:color w:val="008000"/>
        </w:rPr>
        <w:t>University of Choice</w:t>
      </w:r>
      <w:r>
        <w:rPr>
          <w:rFonts w:ascii="Lucida Sans" w:hAnsi="Lucida Sans" w:cs="Lucida Sans"/>
          <w:color w:val="008000"/>
        </w:rPr>
        <w:t>)</w:t>
      </w:r>
    </w:p>
    <w:p w14:paraId="12700066" w14:textId="77777777" w:rsidR="00B70A86" w:rsidRPr="00CA47B5" w:rsidRDefault="00B70A86" w:rsidP="00B70A86">
      <w:pPr>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14:paraId="6DCC15B4" w14:textId="77777777" w:rsidR="00B70A86" w:rsidRPr="00CA47B5" w:rsidRDefault="00B70A86" w:rsidP="00B70A86">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14:paraId="496993A0" w14:textId="77777777" w:rsidR="00B70A86" w:rsidRPr="00CA47B5" w:rsidRDefault="00B70A86" w:rsidP="00B70A86">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14:paraId="72513711" w14:textId="5BC12086" w:rsidR="00B70A86" w:rsidRPr="00F57A2A" w:rsidRDefault="00B70A86" w:rsidP="00B70A86">
      <w:pPr>
        <w:jc w:val="center"/>
        <w:rPr>
          <w:rFonts w:ascii="Copperplate Gothic Bold" w:hAnsi="Copperplate Gothic Bold"/>
          <w:b/>
        </w:rPr>
      </w:pPr>
      <w:r>
        <w:rPr>
          <w:rFonts w:ascii="Copperplate Gothic Bold" w:hAnsi="Copperplate Gothic Bold"/>
          <w:b/>
        </w:rPr>
        <w:t xml:space="preserve">MAIN, </w:t>
      </w:r>
      <w:r w:rsidRPr="00F57A2A">
        <w:rPr>
          <w:rFonts w:ascii="Copperplate Gothic Bold" w:hAnsi="Copperplate Gothic Bold"/>
          <w:b/>
        </w:rPr>
        <w:t>CAMPUS</w:t>
      </w:r>
    </w:p>
    <w:p w14:paraId="2E8242F6" w14:textId="77777777" w:rsidR="00B70A86" w:rsidRPr="00F57A2A" w:rsidRDefault="00B70A86" w:rsidP="00B70A86">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14:paraId="564FA332" w14:textId="77777777" w:rsidR="00B70A86" w:rsidRPr="00F57A2A" w:rsidRDefault="00B70A86" w:rsidP="00B70A86">
      <w:pPr>
        <w:jc w:val="center"/>
        <w:rPr>
          <w:rFonts w:ascii="Copperplate Gothic Bold" w:hAnsi="Copperplate Gothic Bold" w:cs="Lucida Sans"/>
          <w:b/>
          <w:sz w:val="28"/>
          <w:szCs w:val="28"/>
        </w:rPr>
      </w:pPr>
      <w:r>
        <w:rPr>
          <w:rFonts w:ascii="Copperplate Gothic Bold" w:hAnsi="Copperplate Gothic Bold" w:cs="Lucida Sans"/>
          <w:b/>
          <w:sz w:val="28"/>
          <w:szCs w:val="28"/>
        </w:rPr>
        <w:t>2023/2024</w:t>
      </w:r>
      <w:r w:rsidRPr="00F57A2A">
        <w:rPr>
          <w:rFonts w:ascii="Copperplate Gothic Bold" w:hAnsi="Copperplate Gothic Bold" w:cs="Lucida Sans"/>
          <w:b/>
          <w:sz w:val="28"/>
          <w:szCs w:val="28"/>
        </w:rPr>
        <w:t xml:space="preserve"> ACADEMIC YEAR</w:t>
      </w:r>
    </w:p>
    <w:p w14:paraId="4834881C" w14:textId="77777777" w:rsidR="00B70A86" w:rsidRDefault="00B70A86" w:rsidP="00B70A86">
      <w:pPr>
        <w:jc w:val="center"/>
        <w:rPr>
          <w:rFonts w:ascii="Copperplate Gothic Bold" w:hAnsi="Copperplate Gothic Bold"/>
          <w:b/>
          <w:bCs/>
          <w:sz w:val="28"/>
          <w:szCs w:val="28"/>
        </w:rPr>
      </w:pPr>
      <w:r>
        <w:rPr>
          <w:rFonts w:ascii="Copperplate Gothic Bold" w:hAnsi="Copperplate Gothic Bold"/>
          <w:b/>
          <w:sz w:val="28"/>
          <w:szCs w:val="28"/>
        </w:rPr>
        <w:t>FIRST</w:t>
      </w:r>
      <w:r w:rsidRPr="00805F47">
        <w:rPr>
          <w:rFonts w:ascii="Copperplate Gothic Bold" w:hAnsi="Copperplate Gothic Bold"/>
          <w:b/>
          <w:sz w:val="28"/>
          <w:szCs w:val="28"/>
        </w:rPr>
        <w:t xml:space="preserve"> YEAR</w:t>
      </w:r>
      <w:r>
        <w:rPr>
          <w:rFonts w:ascii="Copperplate Gothic Bold" w:hAnsi="Copperplate Gothic Bold"/>
          <w:b/>
          <w:bCs/>
          <w:sz w:val="28"/>
          <w:szCs w:val="28"/>
        </w:rPr>
        <w:t xml:space="preserve"> SEMESTER TWO</w:t>
      </w:r>
      <w:r w:rsidRPr="00805F47">
        <w:rPr>
          <w:rFonts w:ascii="Copperplate Gothic Bold" w:hAnsi="Copperplate Gothic Bold"/>
          <w:b/>
          <w:bCs/>
          <w:sz w:val="28"/>
          <w:szCs w:val="28"/>
        </w:rPr>
        <w:t xml:space="preserve"> EXAMINATION</w:t>
      </w:r>
    </w:p>
    <w:p w14:paraId="225676EF" w14:textId="77777777" w:rsidR="00B70A86" w:rsidRDefault="00B70A86" w:rsidP="00B70A86">
      <w:pPr>
        <w:jc w:val="center"/>
        <w:rPr>
          <w:rFonts w:ascii="Copperplate Gothic Bold" w:hAnsi="Copperplate Gothic Bold"/>
          <w:b/>
          <w:bCs/>
          <w:sz w:val="28"/>
          <w:szCs w:val="28"/>
        </w:rPr>
      </w:pPr>
      <w:r>
        <w:rPr>
          <w:rFonts w:ascii="Copperplate Gothic Bold" w:hAnsi="Copperplate Gothic Bold"/>
          <w:b/>
          <w:bCs/>
          <w:sz w:val="28"/>
          <w:szCs w:val="28"/>
        </w:rPr>
        <w:t>FOR DIPLOMA</w:t>
      </w:r>
    </w:p>
    <w:p w14:paraId="6A1D83B7" w14:textId="77777777" w:rsidR="00B70A86" w:rsidRDefault="00B70A86" w:rsidP="00B70A86">
      <w:pPr>
        <w:jc w:val="center"/>
        <w:rPr>
          <w:rFonts w:ascii="Copperplate Gothic Bold" w:hAnsi="Copperplate Gothic Bold"/>
          <w:b/>
          <w:bCs/>
          <w:sz w:val="28"/>
          <w:szCs w:val="28"/>
        </w:rPr>
      </w:pPr>
      <w:r>
        <w:rPr>
          <w:rFonts w:ascii="Copperplate Gothic Bold" w:hAnsi="Copperplate Gothic Bold"/>
          <w:b/>
          <w:bCs/>
          <w:sz w:val="28"/>
          <w:szCs w:val="28"/>
        </w:rPr>
        <w:t xml:space="preserve"> IN </w:t>
      </w:r>
    </w:p>
    <w:p w14:paraId="0952FBF8" w14:textId="77777777" w:rsidR="00B70A86" w:rsidRPr="00F57A2A" w:rsidRDefault="00B70A86" w:rsidP="00B70A86">
      <w:pPr>
        <w:jc w:val="center"/>
        <w:rPr>
          <w:rFonts w:ascii="Copperplate Gothic Bold" w:hAnsi="Copperplate Gothic Bold"/>
          <w:b/>
          <w:bCs/>
          <w:sz w:val="28"/>
          <w:szCs w:val="28"/>
        </w:rPr>
      </w:pPr>
      <w:r>
        <w:rPr>
          <w:rFonts w:ascii="Copperplate Gothic Bold" w:hAnsi="Copperplate Gothic Bold"/>
          <w:b/>
          <w:bCs/>
          <w:sz w:val="28"/>
          <w:szCs w:val="28"/>
        </w:rPr>
        <w:t>BUSINESS MANAGEMENT</w:t>
      </w:r>
    </w:p>
    <w:p w14:paraId="4935C122" w14:textId="126EE98C" w:rsidR="00B70A86" w:rsidRPr="007A7561" w:rsidRDefault="00B70A86" w:rsidP="00B70A86">
      <w:pPr>
        <w:rPr>
          <w:rFonts w:ascii="Copperplate Gothic Bold" w:hAnsi="Copperplate Gothic Bold" w:cs="Lucida Sans"/>
          <w:b/>
          <w:sz w:val="32"/>
          <w:szCs w:val="32"/>
        </w:rPr>
      </w:pPr>
      <w:r w:rsidRPr="00F57A2A">
        <w:rPr>
          <w:rFonts w:ascii="Copperplate Gothic Bold" w:hAnsi="Copperplate Gothic Bold" w:cs="Lucida Sans"/>
          <w:b/>
          <w:sz w:val="28"/>
        </w:rPr>
        <w:t>COURSE CODE:</w:t>
      </w:r>
      <w:r>
        <w:rPr>
          <w:rFonts w:ascii="Copperplate Gothic Bold" w:hAnsi="Copperplate Gothic Bold" w:cs="Lucida Sans"/>
          <w:b/>
        </w:rPr>
        <w:t xml:space="preserve"> </w:t>
      </w:r>
      <w:r w:rsidRPr="007A7561">
        <w:rPr>
          <w:rFonts w:ascii="Copperplate Gothic Bold" w:hAnsi="Copperplate Gothic Bold" w:cs="Lucida Sans"/>
          <w:b/>
          <w:sz w:val="32"/>
          <w:szCs w:val="32"/>
        </w:rPr>
        <w:t>DAB</w:t>
      </w:r>
      <w:r w:rsidR="00EF4C50">
        <w:rPr>
          <w:rFonts w:ascii="Copperplate Gothic Bold" w:hAnsi="Copperplate Gothic Bold" w:cs="Lucida Sans"/>
          <w:b/>
          <w:sz w:val="32"/>
          <w:szCs w:val="32"/>
        </w:rPr>
        <w:t xml:space="preserve"> 228</w:t>
      </w:r>
    </w:p>
    <w:p w14:paraId="2E3F1290" w14:textId="0119C60E" w:rsidR="00B70A86" w:rsidRPr="00F57A2A" w:rsidRDefault="00B70A86" w:rsidP="00B70A86">
      <w:pPr>
        <w:pStyle w:val="Heading1"/>
        <w:ind w:left="2880" w:hanging="2880"/>
        <w:rPr>
          <w:rFonts w:ascii="Copperplate Gothic Bold" w:hAnsi="Copperplate Gothic Bold"/>
          <w:sz w:val="28"/>
          <w:szCs w:val="28"/>
        </w:rPr>
      </w:pPr>
      <w:r w:rsidRPr="00F57A2A">
        <w:rPr>
          <w:rFonts w:ascii="Copperplate Gothic Bold" w:hAnsi="Copperplate Gothic Bold"/>
          <w:sz w:val="28"/>
          <w:szCs w:val="28"/>
        </w:rPr>
        <w:t>COURSE TIT</w:t>
      </w:r>
      <w:r>
        <w:rPr>
          <w:rFonts w:ascii="Copperplate Gothic Bold" w:hAnsi="Copperplate Gothic Bold"/>
          <w:sz w:val="28"/>
          <w:szCs w:val="28"/>
        </w:rPr>
        <w:t>LE: COST ACCOUNTING</w:t>
      </w:r>
    </w:p>
    <w:p w14:paraId="5ABB100F" w14:textId="371CD888" w:rsidR="00B70A86" w:rsidRDefault="00B70A86" w:rsidP="00EF4C50">
      <w:pPr>
        <w:spacing w:after="0" w:line="240" w:lineRule="auto"/>
        <w:jc w:val="both"/>
        <w:rPr>
          <w:rFonts w:ascii="Lucida Sans" w:hAnsi="Lucida Sans" w:cs="Lucida Sans"/>
          <w:b/>
        </w:rPr>
      </w:pPr>
      <w:r>
        <w:rPr>
          <w:noProof/>
        </w:rPr>
        <mc:AlternateContent>
          <mc:Choice Requires="wps">
            <w:drawing>
              <wp:anchor distT="0" distB="0" distL="114300" distR="114300" simplePos="0" relativeHeight="251660288" behindDoc="0" locked="0" layoutInCell="1" allowOverlap="1" wp14:anchorId="7F6E1AFB" wp14:editId="0D6C0DEF">
                <wp:simplePos x="0" y="0"/>
                <wp:positionH relativeFrom="column">
                  <wp:posOffset>-429371</wp:posOffset>
                </wp:positionH>
                <wp:positionV relativeFrom="paragraph">
                  <wp:posOffset>346627</wp:posOffset>
                </wp:positionV>
                <wp:extent cx="6107430" cy="0"/>
                <wp:effectExtent l="28575" t="28575" r="36195" b="28575"/>
                <wp:wrapNone/>
                <wp:docPr id="1182294410"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4A136A"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8pt,27.3pt" to="447.1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ZxpvQEAAFoDAAAOAAAAZHJzL2Uyb0RvYy54bWysU01v2zAMvQ/YfxB0X2x36weMOD2k6y7d&#10;FqDZD2Ak2RYqiYKoxM6/n6QmabHdhsEAQYnk8+MjtbyfrWEHFUij63izqDlTTqDUbuj4r+3jpzvO&#10;KIKTYNCpjh8V8fvVxw/LybfqCkc0UgWWQBy1k+/4GKNvq4rEqCzQAr1yKdhjsBDTMQyVDDAldGuq&#10;q7q+qSYM0gcUiijdPrwG+arg970S8Wffk4rMdDxxi8WGYnfZVqsltEMAP2pxogH/wMKCdumnF6gH&#10;iMD2Qf8FZbUISNjHhUBbYd9roUoPqZum/qOb5xG8Kr0kcchfZKL/Byt+HNZuEzJ1Mbtn/4TihZjD&#10;9QhuUIXA9ujT4JosVTV5ai8l+UB+E9hu+o4y5cA+YlFh7oPNkKk/Nhexjxex1RyZSJc3TX375XOa&#10;iTjHKmjPhT5Q/KbQsux03GiXdYAWDk8UMxFozyn52uGjNqbM0jg2dfz6trnO0NbLjsc025fteJoQ&#10;odEyp+dCCsNubQI7QNqPuzp/pc8UeZ8WcO9kgR8VyK8nP4I2r36iY9xJnqxIXj9qdyiPm3CWLQ2w&#10;8D4tW96Q9+dS/fYkVr8BAAD//wMAUEsDBBQABgAIAAAAIQBDoKc93QAAAAkBAAAPAAAAZHJzL2Rv&#10;d25yZXYueG1sTI/BTsMwDIbvSLxDZCRuW8oY3ShNJ4QYNw4b4541XltonCjJ1sLTY7QDnCzbn35/&#10;Llej7cUJQ+wcKbiZZiCQamc6ahTs3taTJYiYNBndO0IFXxhhVV1elLowbqANnrapERxCsdAK2pR8&#10;IWWsW7Q6Tp1H4t3BBasTt6GRJuiBw20vZ1mWS6s74gut9vjUYv25PVoFsns5DOn7GZvXzfo9hg9/&#10;u9h5pa6vxscHEAnH9AfDrz6rQ8VOe3ckE0WvYJIvckYV3M25MrC8n89A7M8DWZXy/wfVDwAAAP//&#10;AwBQSwECLQAUAAYACAAAACEAtoM4kv4AAADhAQAAEwAAAAAAAAAAAAAAAAAAAAAAW0NvbnRlbnRf&#10;VHlwZXNdLnhtbFBLAQItABQABgAIAAAAIQA4/SH/1gAAAJQBAAALAAAAAAAAAAAAAAAAAC8BAABf&#10;cmVscy8ucmVsc1BLAQItABQABgAIAAAAIQDeRZxpvQEAAFoDAAAOAAAAAAAAAAAAAAAAAC4CAABk&#10;cnMvZTJvRG9jLnhtbFBLAQItABQABgAIAAAAIQBDoKc93QAAAAkBAAAPAAAAAAAAAAAAAAAAABcE&#10;AABkcnMvZG93bnJldi54bWxQSwUGAAAAAAQABADzAAAAIQUAAAAA&#10;" strokecolor="gray" strokeweight="4.5pt">
                <v:stroke linestyle="thickThin"/>
              </v:line>
            </w:pict>
          </mc:Fallback>
        </mc:AlternateContent>
      </w:r>
      <w:r w:rsidRPr="00F57A2A">
        <w:rPr>
          <w:rFonts w:ascii="Copperplate Gothic Bold" w:hAnsi="Copperplate Gothic Bold" w:cs="Lucida Sans"/>
          <w:b/>
          <w:sz w:val="28"/>
        </w:rPr>
        <w:t>DATE</w:t>
      </w:r>
      <w:r w:rsidRPr="00F57A2A">
        <w:rPr>
          <w:b/>
          <w:sz w:val="28"/>
        </w:rPr>
        <w:t xml:space="preserve">:  </w:t>
      </w:r>
      <w:r w:rsidR="00EF4C50" w:rsidRPr="00EF4C50">
        <w:rPr>
          <w:b/>
          <w:sz w:val="32"/>
          <w:szCs w:val="32"/>
        </w:rPr>
        <w:t>Tuesday 19</w:t>
      </w:r>
      <w:r w:rsidR="00EF4C50" w:rsidRPr="00EF4C50">
        <w:rPr>
          <w:b/>
          <w:sz w:val="32"/>
          <w:szCs w:val="32"/>
          <w:vertAlign w:val="superscript"/>
        </w:rPr>
        <w:t>TH</w:t>
      </w:r>
      <w:r w:rsidR="00EF4C50" w:rsidRPr="00EF4C50">
        <w:rPr>
          <w:b/>
          <w:sz w:val="32"/>
          <w:szCs w:val="32"/>
        </w:rPr>
        <w:t xml:space="preserve"> December 2023</w:t>
      </w:r>
      <w:r>
        <w:rPr>
          <w:sz w:val="28"/>
        </w:rPr>
        <w:tab/>
      </w:r>
      <w:r w:rsidRPr="00F57A2A">
        <w:rPr>
          <w:rFonts w:ascii="Copperplate Gothic Bold" w:hAnsi="Copperplate Gothic Bold" w:cs="Lucida Sans"/>
          <w:b/>
          <w:sz w:val="28"/>
        </w:rPr>
        <w:t>TIME</w:t>
      </w:r>
      <w:r w:rsidRPr="00F57A2A">
        <w:rPr>
          <w:rFonts w:ascii="Lucida Sans" w:hAnsi="Lucida Sans" w:cs="Lucida Sans"/>
          <w:b/>
        </w:rPr>
        <w:t xml:space="preserve">:  </w:t>
      </w:r>
      <w:r w:rsidR="00EF4C50" w:rsidRPr="00EF4C50">
        <w:rPr>
          <w:rFonts w:ascii="Lucida Sans" w:hAnsi="Lucida Sans" w:cs="Lucida Sans"/>
          <w:b/>
          <w:sz w:val="28"/>
          <w:szCs w:val="28"/>
        </w:rPr>
        <w:t>2.00-4.00 PM</w:t>
      </w:r>
    </w:p>
    <w:p w14:paraId="10310943" w14:textId="77777777" w:rsidR="00B70A86" w:rsidRDefault="00B70A86" w:rsidP="00EF4C50">
      <w:pPr>
        <w:spacing w:line="240" w:lineRule="auto"/>
        <w:jc w:val="both"/>
        <w:rPr>
          <w:rFonts w:ascii="Lucida Sans" w:hAnsi="Lucida Sans" w:cs="Lucida Sans"/>
          <w:b/>
        </w:rPr>
      </w:pPr>
    </w:p>
    <w:p w14:paraId="303223CC" w14:textId="7030837B" w:rsidR="00B70A86" w:rsidRDefault="00B70A86" w:rsidP="00B70A86">
      <w:pPr>
        <w:jc w:val="both"/>
      </w:pPr>
      <w:r>
        <w:rPr>
          <w:rFonts w:ascii="Lucida Sans" w:hAnsi="Lucida Sans" w:cs="Lucida Sans"/>
          <w:b/>
        </w:rPr>
        <w:t>I</w:t>
      </w:r>
      <w:r w:rsidRPr="00F57A2A">
        <w:t>NSTRUCTIONS TO CANDIDATES</w:t>
      </w:r>
    </w:p>
    <w:p w14:paraId="19403C42" w14:textId="77777777" w:rsidR="00B70A86" w:rsidRDefault="00B70A86" w:rsidP="00B70A86">
      <w:pPr>
        <w:pStyle w:val="Footer"/>
      </w:pPr>
      <w:r>
        <w:t>Answer QUESTION ONE and any OTHER TWO questions</w:t>
      </w:r>
    </w:p>
    <w:p w14:paraId="50546BC5" w14:textId="77777777" w:rsidR="00B70A86" w:rsidRPr="00F57A2A" w:rsidRDefault="00B70A86" w:rsidP="00B70A86">
      <w:pPr>
        <w:pStyle w:val="Footer"/>
        <w:tabs>
          <w:tab w:val="left" w:pos="6690"/>
        </w:tabs>
        <w:rPr>
          <w:rFonts w:ascii="Lucida Sans" w:hAnsi="Lucida Sans" w:cs="Lucida Sans"/>
          <w:sz w:val="20"/>
          <w:szCs w:val="20"/>
        </w:rPr>
      </w:pPr>
      <w:r>
        <w:rPr>
          <w:rFonts w:ascii="Lucida Sans" w:hAnsi="Lucida Sans" w:cs="Lucida Sans"/>
          <w:sz w:val="20"/>
          <w:szCs w:val="20"/>
        </w:rPr>
        <w:tab/>
      </w:r>
    </w:p>
    <w:p w14:paraId="3857BED1" w14:textId="51B73C75" w:rsidR="00B70A86" w:rsidRDefault="00B70A86" w:rsidP="00B70A86">
      <w:pPr>
        <w:jc w:val="both"/>
        <w:rPr>
          <w:sz w:val="28"/>
          <w:szCs w:val="28"/>
        </w:rPr>
      </w:pPr>
      <w:r w:rsidRPr="00F57A2A">
        <w:rPr>
          <w:sz w:val="28"/>
          <w:szCs w:val="28"/>
        </w:rPr>
        <w:t>TIME:   2 Hours</w:t>
      </w:r>
    </w:p>
    <w:p w14:paraId="1721498F" w14:textId="77777777" w:rsidR="00EF4C50" w:rsidRPr="00B8564D" w:rsidRDefault="00EF4C50" w:rsidP="00EF4C50">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730FC0F3" w14:textId="77777777" w:rsidR="00EF4C50" w:rsidRDefault="00EF4C50" w:rsidP="00EF4C50">
      <w:pPr>
        <w:jc w:val="center"/>
        <w:rPr>
          <w:rFonts w:ascii="Comic Sans MS" w:hAnsi="Comic Sans MS"/>
          <w:color w:val="808080"/>
        </w:rPr>
      </w:pPr>
    </w:p>
    <w:p w14:paraId="3E6A1E7E" w14:textId="49A07626" w:rsidR="00EF4C50" w:rsidRDefault="00EF4C50" w:rsidP="00EF4C50">
      <w:pPr>
        <w:jc w:val="center"/>
        <w:rPr>
          <w:rFonts w:ascii="Comic Sans MS" w:hAnsi="Comic Sans MS"/>
          <w:color w:val="808080"/>
        </w:rPr>
      </w:pPr>
      <w:r>
        <w:rPr>
          <w:rFonts w:ascii="Comic Sans MS" w:hAnsi="Comic Sans MS"/>
          <w:color w:val="808080"/>
        </w:rPr>
        <w:t xml:space="preserve">This Paper Consists of </w:t>
      </w:r>
      <w:r w:rsidR="00FF75A2">
        <w:rPr>
          <w:rFonts w:ascii="Comic Sans MS" w:hAnsi="Comic Sans MS"/>
          <w:color w:val="808080"/>
        </w:rPr>
        <w:t>3</w:t>
      </w:r>
      <w:r>
        <w:rPr>
          <w:rFonts w:ascii="Comic Sans MS" w:hAnsi="Comic Sans MS"/>
          <w:color w:val="808080"/>
        </w:rPr>
        <w:t xml:space="preserve"> Printed Pages. Please Turn Over.</w:t>
      </w:r>
    </w:p>
    <w:p w14:paraId="08209720" w14:textId="77777777" w:rsidR="00EF4C50" w:rsidRDefault="00EF4C50" w:rsidP="00EF4C50">
      <w:pPr>
        <w:jc w:val="center"/>
        <w:rPr>
          <w:rFonts w:ascii="Comic Sans MS" w:hAnsi="Comic Sans MS"/>
          <w:color w:val="808080"/>
        </w:rPr>
      </w:pPr>
    </w:p>
    <w:p w14:paraId="01B1A55B" w14:textId="77777777" w:rsidR="00EF4C50" w:rsidRDefault="00EF4C50" w:rsidP="00B70A86">
      <w:pPr>
        <w:jc w:val="both"/>
        <w:rPr>
          <w:sz w:val="28"/>
          <w:szCs w:val="28"/>
        </w:rPr>
      </w:pPr>
    </w:p>
    <w:p w14:paraId="7A08684C" w14:textId="77777777" w:rsidR="00B70A86" w:rsidRPr="00B70A86" w:rsidRDefault="00B70A86" w:rsidP="00B70A86">
      <w:pPr>
        <w:jc w:val="both"/>
        <w:rPr>
          <w:rFonts w:ascii="Lucida Sans" w:hAnsi="Lucida Sans" w:cs="Lucida Sans"/>
        </w:rPr>
      </w:pPr>
    </w:p>
    <w:p w14:paraId="7EC394D8" w14:textId="77777777" w:rsidR="00B70A86" w:rsidRPr="00B70A86" w:rsidRDefault="00B70A86" w:rsidP="00B70A86">
      <w:pPr>
        <w:jc w:val="both"/>
        <w:rPr>
          <w:rFonts w:ascii="Lucida Sans" w:hAnsi="Lucida Sans" w:cs="Lucida Sans"/>
        </w:rPr>
      </w:pPr>
    </w:p>
    <w:p w14:paraId="0A2DFCE7" w14:textId="214BDCA6" w:rsidR="00B70A86" w:rsidRPr="00A14600" w:rsidRDefault="00B70A86" w:rsidP="00A14600">
      <w:pPr>
        <w:spacing w:after="0"/>
        <w:jc w:val="both"/>
        <w:rPr>
          <w:rFonts w:ascii="Times New Roman" w:hAnsi="Times New Roman" w:cs="Times New Roman"/>
          <w:b/>
          <w:sz w:val="24"/>
          <w:szCs w:val="24"/>
          <w:u w:val="thick"/>
        </w:rPr>
      </w:pPr>
      <w:r w:rsidRPr="00A14600">
        <w:rPr>
          <w:rFonts w:ascii="Times New Roman" w:hAnsi="Times New Roman" w:cs="Times New Roman"/>
          <w:b/>
          <w:sz w:val="24"/>
          <w:szCs w:val="24"/>
          <w:u w:val="thick"/>
        </w:rPr>
        <w:lastRenderedPageBreak/>
        <w:t>QUESTION ONE</w:t>
      </w:r>
    </w:p>
    <w:p w14:paraId="4929F99B" w14:textId="7C90A245" w:rsidR="00B70A86" w:rsidRPr="00314488" w:rsidRDefault="00B70A86" w:rsidP="00A14600">
      <w:pPr>
        <w:pStyle w:val="ListParagraph"/>
        <w:numPr>
          <w:ilvl w:val="0"/>
          <w:numId w:val="5"/>
        </w:numPr>
        <w:tabs>
          <w:tab w:val="left" w:pos="760"/>
        </w:tabs>
        <w:spacing w:after="0" w:line="262" w:lineRule="auto"/>
        <w:ind w:right="160"/>
        <w:jc w:val="both"/>
        <w:rPr>
          <w:rFonts w:ascii="Times New Roman" w:hAnsi="Times New Roman" w:cs="Times New Roman"/>
          <w:sz w:val="24"/>
          <w:szCs w:val="24"/>
        </w:rPr>
      </w:pPr>
      <w:r w:rsidRPr="00314488">
        <w:rPr>
          <w:rFonts w:ascii="Times New Roman" w:hAnsi="Times New Roman" w:cs="Times New Roman"/>
          <w:sz w:val="24"/>
          <w:szCs w:val="24"/>
        </w:rPr>
        <w:t>The stock control and recording system of the retailing division has been computerized. Each garment is coded and, when sold, the code number, quantity and sales value are keyed on the cash till which is linked with the computer. Regarding stock code EVD001-Stylish Evening Dress the computer system gives the following information:</w:t>
      </w:r>
    </w:p>
    <w:tbl>
      <w:tblPr>
        <w:tblW w:w="0" w:type="auto"/>
        <w:tblLayout w:type="fixed"/>
        <w:tblCellMar>
          <w:left w:w="0" w:type="dxa"/>
          <w:right w:w="0" w:type="dxa"/>
        </w:tblCellMar>
        <w:tblLook w:val="0000" w:firstRow="0" w:lastRow="0" w:firstColumn="0" w:lastColumn="0" w:noHBand="0" w:noVBand="0"/>
      </w:tblPr>
      <w:tblGrid>
        <w:gridCol w:w="3639"/>
        <w:gridCol w:w="2000"/>
        <w:gridCol w:w="2229"/>
      </w:tblGrid>
      <w:tr w:rsidR="00D27316" w:rsidRPr="003B556E" w14:paraId="53302EB0" w14:textId="77777777" w:rsidTr="00FD7048">
        <w:trPr>
          <w:trHeight w:val="20"/>
        </w:trPr>
        <w:tc>
          <w:tcPr>
            <w:tcW w:w="5639" w:type="dxa"/>
            <w:gridSpan w:val="2"/>
            <w:shd w:val="clear" w:color="auto" w:fill="auto"/>
            <w:vAlign w:val="bottom"/>
          </w:tcPr>
          <w:p w14:paraId="2FB702C5" w14:textId="584CA209" w:rsidR="00D27316" w:rsidRPr="003B556E" w:rsidRDefault="00D27316" w:rsidP="00A14600">
            <w:pPr>
              <w:spacing w:after="0" w:line="0" w:lineRule="atLeast"/>
              <w:jc w:val="both"/>
              <w:rPr>
                <w:rFonts w:ascii="Times New Roman" w:eastAsia="Times New Roman" w:hAnsi="Times New Roman" w:cs="Times New Roman"/>
                <w:sz w:val="24"/>
                <w:szCs w:val="24"/>
              </w:rPr>
            </w:pPr>
            <w:r w:rsidRPr="003B556E">
              <w:rPr>
                <w:rFonts w:ascii="Times New Roman" w:hAnsi="Times New Roman" w:cs="Times New Roman"/>
                <w:sz w:val="24"/>
                <w:szCs w:val="24"/>
              </w:rPr>
              <w:t>Maximum stock level</w:t>
            </w:r>
          </w:p>
        </w:tc>
        <w:tc>
          <w:tcPr>
            <w:tcW w:w="2229" w:type="dxa"/>
            <w:shd w:val="clear" w:color="auto" w:fill="auto"/>
            <w:vAlign w:val="bottom"/>
          </w:tcPr>
          <w:p w14:paraId="1AF20ED8"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5500</w:t>
            </w:r>
          </w:p>
        </w:tc>
      </w:tr>
      <w:tr w:rsidR="00D27316" w:rsidRPr="003B556E" w14:paraId="6685E059" w14:textId="77777777" w:rsidTr="00FD7048">
        <w:trPr>
          <w:trHeight w:val="20"/>
        </w:trPr>
        <w:tc>
          <w:tcPr>
            <w:tcW w:w="3639" w:type="dxa"/>
            <w:shd w:val="clear" w:color="auto" w:fill="auto"/>
            <w:vAlign w:val="bottom"/>
          </w:tcPr>
          <w:p w14:paraId="7A7BF4F1" w14:textId="77777777" w:rsidR="00D27316" w:rsidRPr="003B556E" w:rsidRDefault="00D27316" w:rsidP="00A14600">
            <w:p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Estimated delivery period:</w:t>
            </w:r>
          </w:p>
        </w:tc>
        <w:tc>
          <w:tcPr>
            <w:tcW w:w="2000" w:type="dxa"/>
            <w:shd w:val="clear" w:color="auto" w:fill="auto"/>
            <w:vAlign w:val="bottom"/>
          </w:tcPr>
          <w:p w14:paraId="0070CE0C"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Maximum</w:t>
            </w:r>
          </w:p>
        </w:tc>
        <w:tc>
          <w:tcPr>
            <w:tcW w:w="2229" w:type="dxa"/>
            <w:shd w:val="clear" w:color="auto" w:fill="auto"/>
            <w:vAlign w:val="bottom"/>
          </w:tcPr>
          <w:p w14:paraId="029D45A8" w14:textId="77777777" w:rsidR="00D27316" w:rsidRPr="003B556E" w:rsidRDefault="00D27316" w:rsidP="00A14600">
            <w:pPr>
              <w:spacing w:after="0" w:line="0" w:lineRule="atLeast"/>
              <w:ind w:left="260"/>
              <w:jc w:val="both"/>
              <w:rPr>
                <w:rFonts w:ascii="Times New Roman" w:hAnsi="Times New Roman" w:cs="Times New Roman"/>
                <w:w w:val="97"/>
                <w:sz w:val="24"/>
                <w:szCs w:val="24"/>
              </w:rPr>
            </w:pPr>
            <w:r w:rsidRPr="003B556E">
              <w:rPr>
                <w:rFonts w:ascii="Times New Roman" w:hAnsi="Times New Roman" w:cs="Times New Roman"/>
                <w:w w:val="97"/>
                <w:sz w:val="24"/>
                <w:szCs w:val="24"/>
              </w:rPr>
              <w:t>4 months</w:t>
            </w:r>
          </w:p>
        </w:tc>
      </w:tr>
      <w:tr w:rsidR="00D27316" w:rsidRPr="003B556E" w14:paraId="1E2D6FF8" w14:textId="77777777" w:rsidTr="00FD7048">
        <w:trPr>
          <w:trHeight w:val="20"/>
        </w:trPr>
        <w:tc>
          <w:tcPr>
            <w:tcW w:w="3639" w:type="dxa"/>
            <w:shd w:val="clear" w:color="auto" w:fill="auto"/>
            <w:vAlign w:val="bottom"/>
          </w:tcPr>
          <w:p w14:paraId="38FCA304" w14:textId="77777777" w:rsidR="00D27316" w:rsidRPr="003B556E" w:rsidRDefault="00D27316" w:rsidP="00A14600">
            <w:pPr>
              <w:spacing w:after="0" w:line="0" w:lineRule="atLeast"/>
              <w:jc w:val="both"/>
              <w:rPr>
                <w:rFonts w:ascii="Times New Roman" w:eastAsia="Times New Roman" w:hAnsi="Times New Roman" w:cs="Times New Roman"/>
                <w:sz w:val="24"/>
                <w:szCs w:val="24"/>
              </w:rPr>
            </w:pPr>
          </w:p>
        </w:tc>
        <w:tc>
          <w:tcPr>
            <w:tcW w:w="2000" w:type="dxa"/>
            <w:shd w:val="clear" w:color="auto" w:fill="auto"/>
            <w:vAlign w:val="bottom"/>
          </w:tcPr>
          <w:p w14:paraId="4F06922A"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Minimum</w:t>
            </w:r>
          </w:p>
        </w:tc>
        <w:tc>
          <w:tcPr>
            <w:tcW w:w="2229" w:type="dxa"/>
            <w:shd w:val="clear" w:color="auto" w:fill="auto"/>
            <w:vAlign w:val="bottom"/>
          </w:tcPr>
          <w:p w14:paraId="4A223A90" w14:textId="77777777" w:rsidR="00D27316" w:rsidRPr="003B556E" w:rsidRDefault="00D27316" w:rsidP="00A14600">
            <w:pPr>
              <w:spacing w:after="0" w:line="0" w:lineRule="atLeast"/>
              <w:ind w:left="260"/>
              <w:jc w:val="both"/>
              <w:rPr>
                <w:rFonts w:ascii="Times New Roman" w:hAnsi="Times New Roman" w:cs="Times New Roman"/>
                <w:w w:val="97"/>
                <w:sz w:val="24"/>
                <w:szCs w:val="24"/>
              </w:rPr>
            </w:pPr>
            <w:r w:rsidRPr="003B556E">
              <w:rPr>
                <w:rFonts w:ascii="Times New Roman" w:hAnsi="Times New Roman" w:cs="Times New Roman"/>
                <w:w w:val="97"/>
                <w:sz w:val="24"/>
                <w:szCs w:val="24"/>
              </w:rPr>
              <w:t>2 months</w:t>
            </w:r>
          </w:p>
        </w:tc>
      </w:tr>
      <w:tr w:rsidR="00D27316" w:rsidRPr="003B556E" w14:paraId="3AB3E7D6" w14:textId="77777777" w:rsidTr="00FD7048">
        <w:trPr>
          <w:trHeight w:val="20"/>
        </w:trPr>
        <w:tc>
          <w:tcPr>
            <w:tcW w:w="3639" w:type="dxa"/>
            <w:shd w:val="clear" w:color="auto" w:fill="auto"/>
            <w:vAlign w:val="bottom"/>
          </w:tcPr>
          <w:p w14:paraId="502D45C6" w14:textId="77777777" w:rsidR="00D27316" w:rsidRPr="003B556E" w:rsidRDefault="00D27316" w:rsidP="00A14600">
            <w:p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Usage per month:</w:t>
            </w:r>
          </w:p>
        </w:tc>
        <w:tc>
          <w:tcPr>
            <w:tcW w:w="2000" w:type="dxa"/>
            <w:shd w:val="clear" w:color="auto" w:fill="auto"/>
            <w:vAlign w:val="bottom"/>
          </w:tcPr>
          <w:p w14:paraId="73DA9E1C"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Maximum</w:t>
            </w:r>
          </w:p>
        </w:tc>
        <w:tc>
          <w:tcPr>
            <w:tcW w:w="2229" w:type="dxa"/>
            <w:shd w:val="clear" w:color="auto" w:fill="auto"/>
            <w:vAlign w:val="bottom"/>
          </w:tcPr>
          <w:p w14:paraId="24F08891"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1100</w:t>
            </w:r>
          </w:p>
        </w:tc>
      </w:tr>
      <w:tr w:rsidR="00D27316" w:rsidRPr="003B556E" w14:paraId="04F660A0" w14:textId="77777777" w:rsidTr="00FD7048">
        <w:trPr>
          <w:trHeight w:val="20"/>
        </w:trPr>
        <w:tc>
          <w:tcPr>
            <w:tcW w:w="3639" w:type="dxa"/>
            <w:shd w:val="clear" w:color="auto" w:fill="auto"/>
            <w:vAlign w:val="bottom"/>
          </w:tcPr>
          <w:p w14:paraId="22D1C952" w14:textId="77777777" w:rsidR="00D27316" w:rsidRPr="003B556E" w:rsidRDefault="00D27316" w:rsidP="00A14600">
            <w:pPr>
              <w:spacing w:after="0" w:line="0" w:lineRule="atLeast"/>
              <w:jc w:val="both"/>
              <w:rPr>
                <w:rFonts w:ascii="Times New Roman" w:eastAsia="Times New Roman" w:hAnsi="Times New Roman" w:cs="Times New Roman"/>
                <w:sz w:val="24"/>
                <w:szCs w:val="24"/>
              </w:rPr>
            </w:pPr>
          </w:p>
        </w:tc>
        <w:tc>
          <w:tcPr>
            <w:tcW w:w="2000" w:type="dxa"/>
            <w:shd w:val="clear" w:color="auto" w:fill="auto"/>
            <w:vAlign w:val="bottom"/>
          </w:tcPr>
          <w:p w14:paraId="65251AB1"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Minimum</w:t>
            </w:r>
          </w:p>
        </w:tc>
        <w:tc>
          <w:tcPr>
            <w:tcW w:w="2229" w:type="dxa"/>
            <w:shd w:val="clear" w:color="auto" w:fill="auto"/>
            <w:vAlign w:val="bottom"/>
          </w:tcPr>
          <w:p w14:paraId="5B7DD237" w14:textId="77777777" w:rsidR="00D27316" w:rsidRPr="003B556E" w:rsidRDefault="00D27316" w:rsidP="00A14600">
            <w:pPr>
              <w:spacing w:after="0" w:line="0" w:lineRule="atLeast"/>
              <w:ind w:left="260"/>
              <w:jc w:val="both"/>
              <w:rPr>
                <w:rFonts w:ascii="Times New Roman" w:hAnsi="Times New Roman" w:cs="Times New Roman"/>
                <w:sz w:val="24"/>
                <w:szCs w:val="24"/>
              </w:rPr>
            </w:pPr>
            <w:r w:rsidRPr="003B556E">
              <w:rPr>
                <w:rFonts w:ascii="Times New Roman" w:hAnsi="Times New Roman" w:cs="Times New Roman"/>
                <w:sz w:val="24"/>
                <w:szCs w:val="24"/>
              </w:rPr>
              <w:t>900</w:t>
            </w:r>
          </w:p>
        </w:tc>
      </w:tr>
    </w:tbl>
    <w:p w14:paraId="7920C825" w14:textId="77777777" w:rsidR="00D27316" w:rsidRPr="003B556E" w:rsidRDefault="00D27316" w:rsidP="00A14600">
      <w:pPr>
        <w:spacing w:line="0" w:lineRule="atLeast"/>
        <w:jc w:val="both"/>
        <w:rPr>
          <w:rFonts w:ascii="Times New Roman" w:eastAsia="Times New Roman" w:hAnsi="Times New Roman" w:cs="Times New Roman"/>
          <w:sz w:val="24"/>
          <w:szCs w:val="24"/>
        </w:rPr>
      </w:pPr>
      <w:r w:rsidRPr="003B556E">
        <w:rPr>
          <w:rFonts w:ascii="Times New Roman" w:hAnsi="Times New Roman" w:cs="Times New Roman"/>
          <w:sz w:val="24"/>
          <w:szCs w:val="24"/>
        </w:rPr>
        <w:t>Required:</w:t>
      </w:r>
    </w:p>
    <w:p w14:paraId="02145ABD" w14:textId="6C201C84" w:rsidR="00D27316" w:rsidRPr="00314488" w:rsidRDefault="00D27316" w:rsidP="00A14600">
      <w:pPr>
        <w:pStyle w:val="ListParagraph"/>
        <w:numPr>
          <w:ilvl w:val="0"/>
          <w:numId w:val="4"/>
        </w:numPr>
        <w:spacing w:line="0" w:lineRule="atLeast"/>
        <w:jc w:val="both"/>
        <w:rPr>
          <w:rFonts w:ascii="Times New Roman" w:hAnsi="Times New Roman" w:cs="Times New Roman"/>
          <w:sz w:val="24"/>
          <w:szCs w:val="24"/>
        </w:rPr>
      </w:pPr>
      <w:r w:rsidRPr="00D27316">
        <w:rPr>
          <w:rFonts w:ascii="Times New Roman" w:hAnsi="Times New Roman" w:cs="Times New Roman"/>
          <w:sz w:val="24"/>
          <w:szCs w:val="24"/>
        </w:rPr>
        <w:t>Re- order level</w:t>
      </w:r>
      <w:r>
        <w:rPr>
          <w:rFonts w:ascii="Times New Roman" w:hAnsi="Times New Roman" w:cs="Times New Roman"/>
          <w:sz w:val="24"/>
          <w:szCs w:val="24"/>
        </w:rPr>
        <w:t xml:space="preserve"> </w:t>
      </w:r>
      <w:r w:rsidR="00314488">
        <w:rPr>
          <w:rFonts w:ascii="Times New Roman" w:hAnsi="Times New Roman" w:cs="Times New Roman"/>
          <w:sz w:val="24"/>
          <w:szCs w:val="24"/>
        </w:rPr>
        <w:tab/>
      </w:r>
      <w:r w:rsidR="00314488">
        <w:rPr>
          <w:rFonts w:ascii="Times New Roman" w:hAnsi="Times New Roman" w:cs="Times New Roman"/>
          <w:sz w:val="24"/>
          <w:szCs w:val="24"/>
        </w:rPr>
        <w:tab/>
      </w:r>
      <w:r w:rsidR="008A3638">
        <w:rPr>
          <w:rFonts w:ascii="Times New Roman" w:hAnsi="Times New Roman" w:cs="Times New Roman"/>
          <w:sz w:val="24"/>
          <w:szCs w:val="24"/>
        </w:rPr>
        <w:tab/>
      </w:r>
      <w:r w:rsidR="008A3638">
        <w:rPr>
          <w:rFonts w:ascii="Times New Roman" w:hAnsi="Times New Roman" w:cs="Times New Roman"/>
          <w:sz w:val="24"/>
          <w:szCs w:val="24"/>
        </w:rPr>
        <w:tab/>
      </w:r>
      <w:r w:rsidR="007B7E95">
        <w:rPr>
          <w:rFonts w:ascii="Times New Roman" w:hAnsi="Times New Roman" w:cs="Times New Roman"/>
          <w:sz w:val="24"/>
          <w:szCs w:val="24"/>
        </w:rPr>
        <w:t>(</w:t>
      </w:r>
      <w:r w:rsidRPr="007B7E95">
        <w:rPr>
          <w:rFonts w:ascii="Times New Roman" w:hAnsi="Times New Roman" w:cs="Times New Roman"/>
          <w:b/>
          <w:bCs/>
          <w:sz w:val="24"/>
          <w:szCs w:val="24"/>
        </w:rPr>
        <w:t>2</w:t>
      </w:r>
      <w:r w:rsidRPr="007B7E95">
        <w:rPr>
          <w:rFonts w:ascii="Times New Roman" w:hAnsi="Times New Roman" w:cs="Times New Roman"/>
          <w:b/>
          <w:bCs/>
          <w:w w:val="96"/>
          <w:sz w:val="24"/>
          <w:szCs w:val="24"/>
        </w:rPr>
        <w:t xml:space="preserve"> marks</w:t>
      </w:r>
      <w:r w:rsidR="007B7E95">
        <w:rPr>
          <w:rFonts w:ascii="Times New Roman" w:hAnsi="Times New Roman" w:cs="Times New Roman"/>
          <w:b/>
          <w:bCs/>
          <w:w w:val="96"/>
          <w:sz w:val="24"/>
          <w:szCs w:val="24"/>
        </w:rPr>
        <w:t>)</w:t>
      </w:r>
    </w:p>
    <w:p w14:paraId="7CAF71B4" w14:textId="3127837A" w:rsidR="00314488" w:rsidRPr="00314488" w:rsidRDefault="00D27316" w:rsidP="00A14600">
      <w:pPr>
        <w:pStyle w:val="ListParagraph"/>
        <w:numPr>
          <w:ilvl w:val="0"/>
          <w:numId w:val="4"/>
        </w:numPr>
        <w:spacing w:line="0" w:lineRule="atLeast"/>
        <w:jc w:val="both"/>
        <w:rPr>
          <w:rFonts w:ascii="Times New Roman" w:hAnsi="Times New Roman" w:cs="Times New Roman"/>
          <w:sz w:val="24"/>
          <w:szCs w:val="24"/>
        </w:rPr>
      </w:pPr>
      <w:r w:rsidRPr="00D27316">
        <w:rPr>
          <w:rFonts w:ascii="Times New Roman" w:hAnsi="Times New Roman" w:cs="Times New Roman"/>
          <w:sz w:val="24"/>
          <w:szCs w:val="24"/>
        </w:rPr>
        <w:t>Re-order quantity</w:t>
      </w:r>
      <w:r>
        <w:rPr>
          <w:rFonts w:ascii="Times New Roman" w:hAnsi="Times New Roman" w:cs="Times New Roman"/>
          <w:sz w:val="24"/>
          <w:szCs w:val="24"/>
        </w:rPr>
        <w:t xml:space="preserve"> </w:t>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007B7E95" w:rsidRPr="007B7E95">
        <w:rPr>
          <w:rFonts w:ascii="Times New Roman" w:hAnsi="Times New Roman" w:cs="Times New Roman"/>
          <w:b/>
          <w:bCs/>
          <w:sz w:val="24"/>
          <w:szCs w:val="24"/>
        </w:rPr>
        <w:t>(</w:t>
      </w:r>
      <w:r w:rsidRPr="007B7E95">
        <w:rPr>
          <w:rFonts w:ascii="Times New Roman" w:hAnsi="Times New Roman" w:cs="Times New Roman"/>
          <w:b/>
          <w:bCs/>
          <w:w w:val="96"/>
          <w:sz w:val="24"/>
          <w:szCs w:val="24"/>
        </w:rPr>
        <w:t>2 marks</w:t>
      </w:r>
      <w:r w:rsidR="007B7E95" w:rsidRPr="007B7E95">
        <w:rPr>
          <w:rFonts w:ascii="Times New Roman" w:hAnsi="Times New Roman" w:cs="Times New Roman"/>
          <w:b/>
          <w:bCs/>
          <w:w w:val="96"/>
          <w:sz w:val="24"/>
          <w:szCs w:val="24"/>
        </w:rPr>
        <w:t>)</w:t>
      </w:r>
    </w:p>
    <w:p w14:paraId="64E55E70" w14:textId="1436D690" w:rsidR="00D27316" w:rsidRPr="007B7E95" w:rsidRDefault="00D27316" w:rsidP="00A14600">
      <w:pPr>
        <w:pStyle w:val="ListParagraph"/>
        <w:numPr>
          <w:ilvl w:val="0"/>
          <w:numId w:val="4"/>
        </w:numPr>
        <w:spacing w:line="0" w:lineRule="atLeast"/>
        <w:jc w:val="both"/>
        <w:rPr>
          <w:rFonts w:ascii="Times New Roman" w:hAnsi="Times New Roman" w:cs="Times New Roman"/>
          <w:b/>
          <w:bCs/>
          <w:sz w:val="24"/>
          <w:szCs w:val="24"/>
        </w:rPr>
      </w:pPr>
      <w:r w:rsidRPr="00D27316">
        <w:rPr>
          <w:rFonts w:ascii="Times New Roman" w:hAnsi="Times New Roman" w:cs="Times New Roman"/>
          <w:sz w:val="24"/>
          <w:szCs w:val="24"/>
        </w:rPr>
        <w:t>Minimum stock level</w:t>
      </w:r>
      <w:r>
        <w:rPr>
          <w:rFonts w:ascii="Times New Roman" w:hAnsi="Times New Roman" w:cs="Times New Roman"/>
          <w:sz w:val="24"/>
          <w:szCs w:val="24"/>
        </w:rPr>
        <w:t xml:space="preserve"> </w:t>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007B7E95" w:rsidRPr="007B7E95">
        <w:rPr>
          <w:rFonts w:ascii="Times New Roman" w:hAnsi="Times New Roman" w:cs="Times New Roman"/>
          <w:b/>
          <w:bCs/>
          <w:sz w:val="24"/>
          <w:szCs w:val="24"/>
        </w:rPr>
        <w:t>(</w:t>
      </w:r>
      <w:r w:rsidRPr="007B7E95">
        <w:rPr>
          <w:rFonts w:ascii="Times New Roman" w:hAnsi="Times New Roman" w:cs="Times New Roman"/>
          <w:b/>
          <w:bCs/>
          <w:w w:val="96"/>
          <w:sz w:val="24"/>
          <w:szCs w:val="24"/>
        </w:rPr>
        <w:t>2 marks</w:t>
      </w:r>
      <w:r w:rsidR="007B7E95" w:rsidRPr="007B7E95">
        <w:rPr>
          <w:rFonts w:ascii="Times New Roman" w:hAnsi="Times New Roman" w:cs="Times New Roman"/>
          <w:b/>
          <w:bCs/>
          <w:w w:val="96"/>
          <w:sz w:val="24"/>
          <w:szCs w:val="24"/>
        </w:rPr>
        <w:t>)</w:t>
      </w:r>
    </w:p>
    <w:p w14:paraId="679271D1" w14:textId="592BAF86" w:rsidR="00314488" w:rsidRPr="00314488" w:rsidRDefault="00D27316" w:rsidP="00A14600">
      <w:pPr>
        <w:pStyle w:val="ListParagraph"/>
        <w:numPr>
          <w:ilvl w:val="0"/>
          <w:numId w:val="4"/>
        </w:numPr>
        <w:spacing w:line="0" w:lineRule="atLeast"/>
        <w:jc w:val="both"/>
        <w:rPr>
          <w:rFonts w:ascii="Times New Roman" w:hAnsi="Times New Roman" w:cs="Times New Roman"/>
          <w:sz w:val="24"/>
          <w:szCs w:val="24"/>
        </w:rPr>
      </w:pPr>
      <w:r w:rsidRPr="00D27316">
        <w:rPr>
          <w:rFonts w:ascii="Times New Roman" w:hAnsi="Times New Roman" w:cs="Times New Roman"/>
          <w:sz w:val="24"/>
          <w:szCs w:val="24"/>
        </w:rPr>
        <w:t>Average stock level</w:t>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00314488">
        <w:rPr>
          <w:rFonts w:ascii="Times New Roman" w:hAnsi="Times New Roman" w:cs="Times New Roman"/>
          <w:sz w:val="24"/>
          <w:szCs w:val="24"/>
        </w:rPr>
        <w:tab/>
      </w:r>
      <w:r w:rsidRPr="007B7E95">
        <w:rPr>
          <w:rFonts w:ascii="Times New Roman" w:hAnsi="Times New Roman" w:cs="Times New Roman"/>
          <w:b/>
          <w:bCs/>
          <w:sz w:val="24"/>
          <w:szCs w:val="24"/>
        </w:rPr>
        <w:t xml:space="preserve"> </w:t>
      </w:r>
      <w:r w:rsidR="007B7E95" w:rsidRPr="007B7E95">
        <w:rPr>
          <w:rFonts w:ascii="Times New Roman" w:hAnsi="Times New Roman" w:cs="Times New Roman"/>
          <w:b/>
          <w:bCs/>
          <w:sz w:val="24"/>
          <w:szCs w:val="24"/>
        </w:rPr>
        <w:t>(</w:t>
      </w:r>
      <w:r w:rsidRPr="007B7E95">
        <w:rPr>
          <w:rFonts w:ascii="Times New Roman" w:hAnsi="Times New Roman" w:cs="Times New Roman"/>
          <w:b/>
          <w:bCs/>
          <w:w w:val="96"/>
          <w:sz w:val="24"/>
          <w:szCs w:val="24"/>
        </w:rPr>
        <w:t>2 marks</w:t>
      </w:r>
      <w:r w:rsidR="007B7E95" w:rsidRPr="007B7E95">
        <w:rPr>
          <w:rFonts w:ascii="Times New Roman" w:hAnsi="Times New Roman" w:cs="Times New Roman"/>
          <w:b/>
          <w:bCs/>
          <w:w w:val="96"/>
          <w:sz w:val="24"/>
          <w:szCs w:val="24"/>
        </w:rPr>
        <w:t>)</w:t>
      </w:r>
    </w:p>
    <w:p w14:paraId="0D420B19" w14:textId="17E5CE80" w:rsidR="00D27316" w:rsidRPr="00FD7048" w:rsidRDefault="00D27316" w:rsidP="00A14600">
      <w:pPr>
        <w:pStyle w:val="ListParagraph"/>
        <w:numPr>
          <w:ilvl w:val="0"/>
          <w:numId w:val="4"/>
        </w:numPr>
        <w:spacing w:after="0" w:line="0" w:lineRule="atLeast"/>
        <w:jc w:val="both"/>
        <w:rPr>
          <w:rFonts w:ascii="Times New Roman" w:hAnsi="Times New Roman" w:cs="Times New Roman"/>
          <w:sz w:val="24"/>
          <w:szCs w:val="24"/>
        </w:rPr>
      </w:pPr>
      <w:r w:rsidRPr="00314488">
        <w:rPr>
          <w:rFonts w:ascii="Times New Roman" w:hAnsi="Times New Roman" w:cs="Times New Roman"/>
          <w:sz w:val="24"/>
          <w:szCs w:val="24"/>
        </w:rPr>
        <w:t>A product has a PV ratio or C|S ratio or Contribution margin of 0.3 and Fixed costs shs 6000</w:t>
      </w:r>
    </w:p>
    <w:p w14:paraId="00785067" w14:textId="3FFE9843" w:rsidR="00D27316" w:rsidRDefault="00D27316" w:rsidP="00A14600">
      <w:p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Required:</w:t>
      </w:r>
    </w:p>
    <w:p w14:paraId="43E5D63C" w14:textId="353A034F" w:rsidR="00D27316" w:rsidRDefault="00D27316" w:rsidP="00A14600">
      <w:pPr>
        <w:pStyle w:val="ListParagraph"/>
        <w:numPr>
          <w:ilvl w:val="0"/>
          <w:numId w:val="3"/>
        </w:numPr>
        <w:spacing w:line="0" w:lineRule="atLeast"/>
        <w:jc w:val="both"/>
        <w:rPr>
          <w:rFonts w:ascii="Times New Roman" w:hAnsi="Times New Roman" w:cs="Times New Roman"/>
          <w:sz w:val="24"/>
          <w:szCs w:val="24"/>
        </w:rPr>
      </w:pPr>
      <w:r w:rsidRPr="00D27316">
        <w:rPr>
          <w:rFonts w:ascii="Times New Roman" w:hAnsi="Times New Roman" w:cs="Times New Roman"/>
          <w:sz w:val="24"/>
          <w:szCs w:val="24"/>
        </w:rPr>
        <w:t>Break- even point in sales value</w:t>
      </w:r>
      <w:r w:rsidRPr="00D27316">
        <w:rPr>
          <w:rFonts w:ascii="Times New Roman" w:hAnsi="Times New Roman" w:cs="Times New Roman"/>
          <w:sz w:val="24"/>
          <w:szCs w:val="24"/>
        </w:rPr>
        <w:tab/>
      </w:r>
      <w:r w:rsidRPr="00D27316">
        <w:rPr>
          <w:rFonts w:ascii="Times New Roman" w:hAnsi="Times New Roman" w:cs="Times New Roman"/>
          <w:sz w:val="24"/>
          <w:szCs w:val="24"/>
        </w:rPr>
        <w:tab/>
      </w:r>
      <w:r w:rsidRPr="00D27316">
        <w:rPr>
          <w:rFonts w:ascii="Times New Roman" w:hAnsi="Times New Roman" w:cs="Times New Roman"/>
          <w:sz w:val="24"/>
          <w:szCs w:val="24"/>
        </w:rPr>
        <w:tab/>
      </w:r>
      <w:r w:rsidRPr="00D27316">
        <w:rPr>
          <w:rFonts w:ascii="Times New Roman" w:hAnsi="Times New Roman" w:cs="Times New Roman"/>
          <w:sz w:val="24"/>
          <w:szCs w:val="24"/>
        </w:rPr>
        <w:tab/>
      </w:r>
      <w:r w:rsidR="00C727E6">
        <w:rPr>
          <w:rFonts w:ascii="Times New Roman" w:hAnsi="Times New Roman" w:cs="Times New Roman"/>
          <w:sz w:val="24"/>
          <w:szCs w:val="24"/>
        </w:rPr>
        <w:t xml:space="preserve">   </w:t>
      </w:r>
      <w:r w:rsidR="00C727E6">
        <w:rPr>
          <w:rFonts w:ascii="Times New Roman" w:hAnsi="Times New Roman" w:cs="Times New Roman"/>
          <w:sz w:val="24"/>
          <w:szCs w:val="24"/>
        </w:rPr>
        <w:tab/>
      </w:r>
      <w:r w:rsidR="007B7E95" w:rsidRPr="007B7E95">
        <w:rPr>
          <w:rFonts w:ascii="Times New Roman" w:hAnsi="Times New Roman" w:cs="Times New Roman"/>
          <w:b/>
          <w:bCs/>
          <w:sz w:val="24"/>
          <w:szCs w:val="24"/>
        </w:rPr>
        <w:t>(</w:t>
      </w:r>
      <w:r w:rsidRPr="007B7E95">
        <w:rPr>
          <w:rFonts w:ascii="Times New Roman" w:hAnsi="Times New Roman" w:cs="Times New Roman"/>
          <w:b/>
          <w:bCs/>
          <w:sz w:val="24"/>
          <w:szCs w:val="24"/>
        </w:rPr>
        <w:t>3 marks</w:t>
      </w:r>
      <w:r w:rsidR="007B7E95" w:rsidRPr="007B7E95">
        <w:rPr>
          <w:rFonts w:ascii="Times New Roman" w:hAnsi="Times New Roman" w:cs="Times New Roman"/>
          <w:b/>
          <w:bCs/>
          <w:sz w:val="24"/>
          <w:szCs w:val="24"/>
        </w:rPr>
        <w:t>)</w:t>
      </w:r>
    </w:p>
    <w:p w14:paraId="407C7B1C" w14:textId="0BB58246" w:rsidR="00D27316" w:rsidRDefault="00D27316" w:rsidP="00A14600">
      <w:pPr>
        <w:pStyle w:val="ListParagraph"/>
        <w:numPr>
          <w:ilvl w:val="0"/>
          <w:numId w:val="3"/>
        </w:numPr>
        <w:spacing w:line="0" w:lineRule="atLeast"/>
        <w:jc w:val="both"/>
        <w:rPr>
          <w:rFonts w:ascii="Times New Roman" w:hAnsi="Times New Roman" w:cs="Times New Roman"/>
          <w:sz w:val="24"/>
          <w:szCs w:val="24"/>
        </w:rPr>
      </w:pPr>
      <w:r w:rsidRPr="003B556E">
        <w:rPr>
          <w:rFonts w:ascii="Times New Roman" w:hAnsi="Times New Roman" w:cs="Times New Roman"/>
          <w:sz w:val="24"/>
          <w:szCs w:val="24"/>
        </w:rPr>
        <w:t xml:space="preserve">Calculate the profit if the current sales </w:t>
      </w:r>
      <w:r w:rsidR="007B7E95" w:rsidRPr="003B556E">
        <w:rPr>
          <w:rFonts w:ascii="Times New Roman" w:hAnsi="Times New Roman" w:cs="Times New Roman"/>
          <w:sz w:val="24"/>
          <w:szCs w:val="24"/>
        </w:rPr>
        <w:t>are</w:t>
      </w:r>
      <w:r w:rsidRPr="003B556E">
        <w:rPr>
          <w:rFonts w:ascii="Times New Roman" w:hAnsi="Times New Roman" w:cs="Times New Roman"/>
          <w:sz w:val="24"/>
          <w:szCs w:val="24"/>
        </w:rPr>
        <w:t xml:space="preserve"> shs</w:t>
      </w:r>
      <w:r w:rsidR="007B7E95">
        <w:rPr>
          <w:rFonts w:ascii="Times New Roman" w:hAnsi="Times New Roman" w:cs="Times New Roman"/>
          <w:sz w:val="24"/>
          <w:szCs w:val="24"/>
        </w:rPr>
        <w:t xml:space="preserve"> </w:t>
      </w:r>
      <w:r>
        <w:rPr>
          <w:rFonts w:ascii="Times New Roman" w:hAnsi="Times New Roman" w:cs="Times New Roman"/>
          <w:sz w:val="24"/>
          <w:szCs w:val="24"/>
        </w:rPr>
        <w:t>80000</w:t>
      </w:r>
      <w:r>
        <w:rPr>
          <w:rFonts w:ascii="Times New Roman" w:hAnsi="Times New Roman" w:cs="Times New Roman"/>
          <w:sz w:val="24"/>
          <w:szCs w:val="24"/>
        </w:rPr>
        <w:tab/>
      </w:r>
      <w:r>
        <w:rPr>
          <w:rFonts w:ascii="Times New Roman" w:hAnsi="Times New Roman" w:cs="Times New Roman"/>
          <w:sz w:val="24"/>
          <w:szCs w:val="24"/>
        </w:rPr>
        <w:tab/>
      </w:r>
      <w:r w:rsidR="007B7E95" w:rsidRPr="007B7E95">
        <w:rPr>
          <w:rFonts w:ascii="Times New Roman" w:hAnsi="Times New Roman" w:cs="Times New Roman"/>
          <w:b/>
          <w:bCs/>
          <w:sz w:val="24"/>
          <w:szCs w:val="24"/>
        </w:rPr>
        <w:t>(</w:t>
      </w:r>
      <w:r w:rsidRPr="007B7E95">
        <w:rPr>
          <w:rFonts w:ascii="Times New Roman" w:hAnsi="Times New Roman" w:cs="Times New Roman"/>
          <w:b/>
          <w:bCs/>
          <w:sz w:val="24"/>
          <w:szCs w:val="24"/>
        </w:rPr>
        <w:t>3 marks</w:t>
      </w:r>
      <w:r w:rsidR="007B7E95" w:rsidRPr="007B7E95">
        <w:rPr>
          <w:rFonts w:ascii="Times New Roman" w:hAnsi="Times New Roman" w:cs="Times New Roman"/>
          <w:b/>
          <w:bCs/>
          <w:sz w:val="24"/>
          <w:szCs w:val="24"/>
        </w:rPr>
        <w:t>)</w:t>
      </w:r>
    </w:p>
    <w:p w14:paraId="408CDB55" w14:textId="2F6DC835" w:rsidR="00314488" w:rsidRDefault="00D27316" w:rsidP="00A14600">
      <w:pPr>
        <w:pStyle w:val="ListParagraph"/>
        <w:numPr>
          <w:ilvl w:val="0"/>
          <w:numId w:val="5"/>
        </w:numPr>
        <w:spacing w:line="0" w:lineRule="atLeast"/>
        <w:jc w:val="both"/>
        <w:rPr>
          <w:rFonts w:ascii="Times New Roman" w:hAnsi="Times New Roman" w:cs="Times New Roman"/>
          <w:sz w:val="24"/>
          <w:szCs w:val="24"/>
        </w:rPr>
      </w:pPr>
      <w:r w:rsidRPr="00314488">
        <w:rPr>
          <w:rFonts w:ascii="Times New Roman" w:hAnsi="Times New Roman" w:cs="Times New Roman"/>
          <w:sz w:val="24"/>
          <w:szCs w:val="24"/>
        </w:rPr>
        <w:t>List six assumptions underlying the Cost Volume Profit or break-even analysis</w:t>
      </w:r>
      <w:r w:rsidR="00314488">
        <w:rPr>
          <w:rFonts w:ascii="Times New Roman" w:hAnsi="Times New Roman" w:cs="Times New Roman"/>
          <w:sz w:val="24"/>
          <w:szCs w:val="24"/>
        </w:rPr>
        <w:t xml:space="preserve"> 6marks</w:t>
      </w:r>
    </w:p>
    <w:p w14:paraId="05FF7AE8" w14:textId="36C7D43B" w:rsidR="00314488" w:rsidRDefault="00314488" w:rsidP="00A14600">
      <w:pPr>
        <w:pStyle w:val="ListParagraph"/>
        <w:numPr>
          <w:ilvl w:val="0"/>
          <w:numId w:val="5"/>
        </w:numPr>
        <w:spacing w:line="237" w:lineRule="auto"/>
        <w:ind w:right="820"/>
        <w:jc w:val="both"/>
        <w:rPr>
          <w:rFonts w:ascii="Times New Roman" w:hAnsi="Times New Roman" w:cs="Times New Roman"/>
          <w:sz w:val="24"/>
          <w:szCs w:val="24"/>
        </w:rPr>
      </w:pPr>
      <w:r w:rsidRPr="00314488">
        <w:rPr>
          <w:rFonts w:ascii="Times New Roman" w:hAnsi="Times New Roman" w:cs="Times New Roman"/>
          <w:sz w:val="24"/>
          <w:szCs w:val="24"/>
        </w:rPr>
        <w:t>Your Company is considering installing a Costing system and is examining</w:t>
      </w:r>
      <w:r>
        <w:rPr>
          <w:rFonts w:ascii="Times New Roman" w:hAnsi="Times New Roman" w:cs="Times New Roman"/>
          <w:sz w:val="24"/>
          <w:szCs w:val="24"/>
        </w:rPr>
        <w:t xml:space="preserve"> </w:t>
      </w:r>
      <w:r w:rsidRPr="00314488">
        <w:rPr>
          <w:rFonts w:ascii="Times New Roman" w:hAnsi="Times New Roman" w:cs="Times New Roman"/>
          <w:sz w:val="24"/>
          <w:szCs w:val="24"/>
        </w:rPr>
        <w:t>ways in which different classifications of cost can assist management.</w:t>
      </w:r>
    </w:p>
    <w:p w14:paraId="5F3540C8" w14:textId="23C970B7" w:rsidR="00314488" w:rsidRPr="00A14600" w:rsidRDefault="00314488" w:rsidP="00EF4C50">
      <w:pPr>
        <w:spacing w:after="0" w:line="237" w:lineRule="auto"/>
        <w:ind w:right="820"/>
        <w:jc w:val="both"/>
        <w:rPr>
          <w:rFonts w:ascii="Times New Roman" w:hAnsi="Times New Roman" w:cs="Times New Roman"/>
          <w:b/>
          <w:bCs/>
          <w:sz w:val="24"/>
          <w:szCs w:val="24"/>
        </w:rPr>
      </w:pPr>
      <w:r w:rsidRPr="00A14600">
        <w:rPr>
          <w:rFonts w:ascii="Times New Roman" w:hAnsi="Times New Roman" w:cs="Times New Roman"/>
          <w:b/>
          <w:bCs/>
          <w:sz w:val="24"/>
          <w:szCs w:val="24"/>
        </w:rPr>
        <w:t xml:space="preserve">Required: </w:t>
      </w:r>
    </w:p>
    <w:p w14:paraId="19D1F466" w14:textId="2F17BD10" w:rsidR="00314488" w:rsidRDefault="00314488" w:rsidP="00EF4C50">
      <w:p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Outline how costs can be classified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B7E95" w:rsidRPr="007B7E95">
        <w:rPr>
          <w:rFonts w:ascii="Times New Roman" w:hAnsi="Times New Roman" w:cs="Times New Roman"/>
          <w:b/>
          <w:bCs/>
          <w:sz w:val="24"/>
          <w:szCs w:val="24"/>
        </w:rPr>
        <w:t>(</w:t>
      </w:r>
      <w:r w:rsidRPr="007B7E95">
        <w:rPr>
          <w:rFonts w:ascii="Times New Roman" w:hAnsi="Times New Roman" w:cs="Times New Roman"/>
          <w:b/>
          <w:bCs/>
          <w:sz w:val="24"/>
          <w:szCs w:val="24"/>
        </w:rPr>
        <w:t>10 marks</w:t>
      </w:r>
      <w:r w:rsidR="007B7E95">
        <w:rPr>
          <w:rFonts w:ascii="Times New Roman" w:hAnsi="Times New Roman" w:cs="Times New Roman"/>
          <w:sz w:val="24"/>
          <w:szCs w:val="24"/>
        </w:rPr>
        <w:t>)</w:t>
      </w:r>
    </w:p>
    <w:p w14:paraId="2A54A5C7" w14:textId="77777777" w:rsidR="00314488" w:rsidRPr="00A14600" w:rsidRDefault="00314488" w:rsidP="00A14600">
      <w:pPr>
        <w:spacing w:after="0" w:line="0" w:lineRule="atLeast"/>
        <w:jc w:val="both"/>
        <w:rPr>
          <w:rFonts w:ascii="Times New Roman" w:hAnsi="Times New Roman" w:cs="Times New Roman"/>
          <w:b/>
          <w:sz w:val="24"/>
          <w:szCs w:val="24"/>
          <w:u w:val="thick"/>
        </w:rPr>
      </w:pPr>
      <w:r w:rsidRPr="00A14600">
        <w:rPr>
          <w:rFonts w:ascii="Times New Roman" w:hAnsi="Times New Roman" w:cs="Times New Roman"/>
          <w:b/>
          <w:sz w:val="24"/>
          <w:szCs w:val="24"/>
          <w:u w:val="thick"/>
        </w:rPr>
        <w:t>QUESTION TWO</w:t>
      </w:r>
    </w:p>
    <w:p w14:paraId="688060EB" w14:textId="199DC7B3" w:rsidR="00314488" w:rsidRDefault="00314488" w:rsidP="00A14600">
      <w:pPr>
        <w:spacing w:after="0" w:line="237" w:lineRule="auto"/>
        <w:ind w:right="820"/>
        <w:jc w:val="both"/>
        <w:rPr>
          <w:rFonts w:ascii="Times New Roman" w:hAnsi="Times New Roman" w:cs="Times New Roman"/>
          <w:sz w:val="24"/>
          <w:szCs w:val="24"/>
        </w:rPr>
      </w:pPr>
      <w:r w:rsidRPr="003B556E">
        <w:rPr>
          <w:rFonts w:ascii="Times New Roman" w:hAnsi="Times New Roman" w:cs="Times New Roman"/>
          <w:sz w:val="24"/>
          <w:szCs w:val="24"/>
        </w:rPr>
        <w:t>The following information is provided by Budaka Bugwere Koizeyo soap manufacturers Ltd</w:t>
      </w:r>
      <w:r w:rsidR="00FD7048">
        <w:rPr>
          <w:rFonts w:ascii="Times New Roman" w:hAnsi="Times New Roman" w:cs="Times New Roman"/>
          <w:sz w:val="24"/>
          <w:szCs w:val="24"/>
        </w:rPr>
        <w:t xml:space="preserve"> </w:t>
      </w:r>
      <w:r w:rsidRPr="003B556E">
        <w:rPr>
          <w:rFonts w:ascii="Times New Roman" w:hAnsi="Times New Roman" w:cs="Times New Roman"/>
          <w:sz w:val="24"/>
          <w:szCs w:val="24"/>
        </w:rPr>
        <w:t xml:space="preserve">The Company expects to make a </w:t>
      </w:r>
      <w:r w:rsidRPr="003B556E">
        <w:rPr>
          <w:rFonts w:ascii="Times New Roman" w:hAnsi="Times New Roman" w:cs="Times New Roman"/>
          <w:b/>
          <w:sz w:val="24"/>
          <w:szCs w:val="24"/>
        </w:rPr>
        <w:t>20% profit</w:t>
      </w:r>
      <w:r w:rsidRPr="003B556E">
        <w:rPr>
          <w:rFonts w:ascii="Times New Roman" w:hAnsi="Times New Roman" w:cs="Times New Roman"/>
          <w:sz w:val="24"/>
          <w:szCs w:val="24"/>
        </w:rPr>
        <w:t xml:space="preserve"> on </w:t>
      </w:r>
      <w:r w:rsidRPr="003B556E">
        <w:rPr>
          <w:rFonts w:ascii="Times New Roman" w:hAnsi="Times New Roman" w:cs="Times New Roman"/>
          <w:b/>
          <w:sz w:val="24"/>
          <w:szCs w:val="24"/>
        </w:rPr>
        <w:t>the selling price</w:t>
      </w:r>
      <w:r w:rsidRPr="003B556E">
        <w:rPr>
          <w:rFonts w:ascii="Times New Roman" w:hAnsi="Times New Roman" w:cs="Times New Roman"/>
          <w:sz w:val="24"/>
          <w:szCs w:val="24"/>
        </w:rPr>
        <w:t xml:space="preserve"> of its products.</w:t>
      </w:r>
    </w:p>
    <w:tbl>
      <w:tblPr>
        <w:tblpPr w:leftFromText="180" w:rightFromText="180" w:vertAnchor="text" w:horzAnchor="page" w:tblpX="1604" w:tblpY="-17"/>
        <w:tblW w:w="0" w:type="auto"/>
        <w:tblLayout w:type="fixed"/>
        <w:tblCellMar>
          <w:left w:w="0" w:type="dxa"/>
          <w:right w:w="0" w:type="dxa"/>
        </w:tblCellMar>
        <w:tblLook w:val="0000" w:firstRow="0" w:lastRow="0" w:firstColumn="0" w:lastColumn="0" w:noHBand="0" w:noVBand="0"/>
      </w:tblPr>
      <w:tblGrid>
        <w:gridCol w:w="5370"/>
        <w:gridCol w:w="2586"/>
      </w:tblGrid>
      <w:tr w:rsidR="00314488" w:rsidRPr="003B556E" w14:paraId="6507C6A6" w14:textId="77777777" w:rsidTr="00FD7048">
        <w:trPr>
          <w:trHeight w:val="144"/>
        </w:trPr>
        <w:tc>
          <w:tcPr>
            <w:tcW w:w="5370" w:type="dxa"/>
            <w:shd w:val="clear" w:color="auto" w:fill="auto"/>
            <w:vAlign w:val="bottom"/>
          </w:tcPr>
          <w:p w14:paraId="6B69EF4B" w14:textId="77777777" w:rsidR="00314488" w:rsidRPr="003B556E" w:rsidRDefault="00314488" w:rsidP="00A14600">
            <w:pPr>
              <w:spacing w:after="0" w:line="240" w:lineRule="auto"/>
              <w:jc w:val="both"/>
              <w:rPr>
                <w:rFonts w:ascii="Times New Roman" w:eastAsia="Times New Roman" w:hAnsi="Times New Roman" w:cs="Times New Roman"/>
                <w:sz w:val="24"/>
                <w:szCs w:val="24"/>
              </w:rPr>
            </w:pPr>
          </w:p>
        </w:tc>
        <w:tc>
          <w:tcPr>
            <w:tcW w:w="2586" w:type="dxa"/>
            <w:shd w:val="clear" w:color="auto" w:fill="auto"/>
            <w:vAlign w:val="bottom"/>
          </w:tcPr>
          <w:p w14:paraId="5A0DF89F" w14:textId="77777777" w:rsidR="00314488" w:rsidRPr="003B556E" w:rsidRDefault="00314488" w:rsidP="00A14600">
            <w:pPr>
              <w:spacing w:after="0" w:line="240" w:lineRule="auto"/>
              <w:ind w:left="1400"/>
              <w:jc w:val="both"/>
              <w:rPr>
                <w:rFonts w:ascii="Times New Roman" w:hAnsi="Times New Roman" w:cs="Times New Roman"/>
                <w:sz w:val="24"/>
                <w:szCs w:val="24"/>
              </w:rPr>
            </w:pPr>
            <w:r w:rsidRPr="003B556E">
              <w:rPr>
                <w:rFonts w:ascii="Times New Roman" w:hAnsi="Times New Roman" w:cs="Times New Roman"/>
                <w:sz w:val="24"/>
                <w:szCs w:val="24"/>
              </w:rPr>
              <w:t>Shs</w:t>
            </w:r>
          </w:p>
        </w:tc>
      </w:tr>
      <w:tr w:rsidR="00314488" w:rsidRPr="003B556E" w14:paraId="25CECA86" w14:textId="77777777" w:rsidTr="00FD7048">
        <w:trPr>
          <w:trHeight w:val="144"/>
        </w:trPr>
        <w:tc>
          <w:tcPr>
            <w:tcW w:w="5370" w:type="dxa"/>
            <w:shd w:val="clear" w:color="auto" w:fill="auto"/>
            <w:vAlign w:val="bottom"/>
          </w:tcPr>
          <w:p w14:paraId="765CB4CE"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Direct material</w:t>
            </w:r>
          </w:p>
        </w:tc>
        <w:tc>
          <w:tcPr>
            <w:tcW w:w="2586" w:type="dxa"/>
            <w:shd w:val="clear" w:color="auto" w:fill="auto"/>
            <w:vAlign w:val="bottom"/>
          </w:tcPr>
          <w:p w14:paraId="5D912F41" w14:textId="77777777" w:rsidR="00314488" w:rsidRPr="003B556E" w:rsidRDefault="00314488" w:rsidP="00A14600">
            <w:pPr>
              <w:spacing w:after="0" w:line="240" w:lineRule="auto"/>
              <w:jc w:val="both"/>
              <w:rPr>
                <w:rFonts w:ascii="Times New Roman" w:hAnsi="Times New Roman" w:cs="Times New Roman"/>
                <w:w w:val="98"/>
                <w:sz w:val="24"/>
                <w:szCs w:val="24"/>
              </w:rPr>
            </w:pPr>
            <w:r>
              <w:rPr>
                <w:rFonts w:ascii="Times New Roman" w:hAnsi="Times New Roman" w:cs="Times New Roman"/>
                <w:w w:val="98"/>
                <w:sz w:val="24"/>
                <w:szCs w:val="24"/>
              </w:rPr>
              <w:t xml:space="preserve">                      </w:t>
            </w:r>
            <w:r w:rsidRPr="003B556E">
              <w:rPr>
                <w:rFonts w:ascii="Times New Roman" w:hAnsi="Times New Roman" w:cs="Times New Roman"/>
                <w:w w:val="98"/>
                <w:sz w:val="24"/>
                <w:szCs w:val="24"/>
              </w:rPr>
              <w:t>100</w:t>
            </w:r>
            <w:r>
              <w:rPr>
                <w:rFonts w:ascii="Times New Roman" w:hAnsi="Times New Roman" w:cs="Times New Roman"/>
                <w:w w:val="98"/>
                <w:sz w:val="24"/>
                <w:szCs w:val="24"/>
              </w:rPr>
              <w:t>,</w:t>
            </w:r>
            <w:r w:rsidRPr="003B556E">
              <w:rPr>
                <w:rFonts w:ascii="Times New Roman" w:hAnsi="Times New Roman" w:cs="Times New Roman"/>
                <w:w w:val="98"/>
                <w:sz w:val="24"/>
                <w:szCs w:val="24"/>
              </w:rPr>
              <w:t>00</w:t>
            </w:r>
            <w:r>
              <w:rPr>
                <w:rFonts w:ascii="Times New Roman" w:hAnsi="Times New Roman" w:cs="Times New Roman"/>
                <w:w w:val="98"/>
                <w:sz w:val="24"/>
                <w:szCs w:val="24"/>
              </w:rPr>
              <w:t>0</w:t>
            </w:r>
          </w:p>
        </w:tc>
      </w:tr>
      <w:tr w:rsidR="00314488" w:rsidRPr="003B556E" w14:paraId="799346A6" w14:textId="77777777" w:rsidTr="00FD7048">
        <w:trPr>
          <w:trHeight w:val="144"/>
        </w:trPr>
        <w:tc>
          <w:tcPr>
            <w:tcW w:w="5370" w:type="dxa"/>
            <w:shd w:val="clear" w:color="auto" w:fill="auto"/>
            <w:vAlign w:val="bottom"/>
          </w:tcPr>
          <w:p w14:paraId="093C3E77"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Direct labour</w:t>
            </w:r>
          </w:p>
        </w:tc>
        <w:tc>
          <w:tcPr>
            <w:tcW w:w="2586" w:type="dxa"/>
            <w:shd w:val="clear" w:color="auto" w:fill="auto"/>
            <w:vAlign w:val="bottom"/>
          </w:tcPr>
          <w:p w14:paraId="67350F27" w14:textId="77777777" w:rsidR="00314488" w:rsidRPr="003B556E" w:rsidRDefault="00314488" w:rsidP="00A14600">
            <w:pPr>
              <w:spacing w:after="0" w:line="240" w:lineRule="auto"/>
              <w:ind w:left="1460"/>
              <w:jc w:val="both"/>
              <w:rPr>
                <w:rFonts w:ascii="Times New Roman" w:hAnsi="Times New Roman" w:cs="Times New Roman"/>
                <w:sz w:val="24"/>
                <w:szCs w:val="24"/>
              </w:rPr>
            </w:pPr>
            <w:r w:rsidRPr="003B556E">
              <w:rPr>
                <w:rFonts w:ascii="Times New Roman" w:hAnsi="Times New Roman" w:cs="Times New Roman"/>
                <w:sz w:val="24"/>
                <w:szCs w:val="24"/>
              </w:rPr>
              <w:t>80000</w:t>
            </w:r>
          </w:p>
        </w:tc>
      </w:tr>
      <w:tr w:rsidR="00314488" w:rsidRPr="003B556E" w14:paraId="0C780F8E" w14:textId="77777777" w:rsidTr="00FD7048">
        <w:trPr>
          <w:trHeight w:val="144"/>
        </w:trPr>
        <w:tc>
          <w:tcPr>
            <w:tcW w:w="5370" w:type="dxa"/>
            <w:shd w:val="clear" w:color="auto" w:fill="auto"/>
            <w:vAlign w:val="bottom"/>
          </w:tcPr>
          <w:p w14:paraId="220A3555"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Direct expense</w:t>
            </w:r>
          </w:p>
        </w:tc>
        <w:tc>
          <w:tcPr>
            <w:tcW w:w="2586" w:type="dxa"/>
            <w:shd w:val="clear" w:color="auto" w:fill="auto"/>
            <w:vAlign w:val="bottom"/>
          </w:tcPr>
          <w:p w14:paraId="7CACCE6C" w14:textId="77777777" w:rsidR="00314488" w:rsidRPr="003B556E" w:rsidRDefault="00314488" w:rsidP="00A14600">
            <w:pPr>
              <w:spacing w:after="0" w:line="240" w:lineRule="auto"/>
              <w:ind w:left="1460"/>
              <w:jc w:val="both"/>
              <w:rPr>
                <w:rFonts w:ascii="Times New Roman" w:hAnsi="Times New Roman" w:cs="Times New Roman"/>
                <w:sz w:val="24"/>
                <w:szCs w:val="24"/>
              </w:rPr>
            </w:pPr>
            <w:r w:rsidRPr="003B556E">
              <w:rPr>
                <w:rFonts w:ascii="Times New Roman" w:hAnsi="Times New Roman" w:cs="Times New Roman"/>
                <w:sz w:val="24"/>
                <w:szCs w:val="24"/>
              </w:rPr>
              <w:t>35000</w:t>
            </w:r>
          </w:p>
        </w:tc>
      </w:tr>
      <w:tr w:rsidR="00314488" w:rsidRPr="003B556E" w14:paraId="2DDFF618" w14:textId="77777777" w:rsidTr="00FD7048">
        <w:trPr>
          <w:trHeight w:val="144"/>
        </w:trPr>
        <w:tc>
          <w:tcPr>
            <w:tcW w:w="5370" w:type="dxa"/>
            <w:shd w:val="clear" w:color="auto" w:fill="auto"/>
            <w:vAlign w:val="bottom"/>
          </w:tcPr>
          <w:p w14:paraId="74F97A0C"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Indirect factory costs</w:t>
            </w:r>
          </w:p>
        </w:tc>
        <w:tc>
          <w:tcPr>
            <w:tcW w:w="2586" w:type="dxa"/>
            <w:shd w:val="clear" w:color="auto" w:fill="auto"/>
            <w:vAlign w:val="bottom"/>
          </w:tcPr>
          <w:p w14:paraId="21CC18CB" w14:textId="77777777" w:rsidR="00314488" w:rsidRPr="003B556E" w:rsidRDefault="00314488" w:rsidP="00A14600">
            <w:pPr>
              <w:spacing w:after="0" w:line="240" w:lineRule="auto"/>
              <w:ind w:left="1460"/>
              <w:jc w:val="both"/>
              <w:rPr>
                <w:rFonts w:ascii="Times New Roman" w:hAnsi="Times New Roman" w:cs="Times New Roman"/>
                <w:sz w:val="24"/>
                <w:szCs w:val="24"/>
              </w:rPr>
            </w:pPr>
            <w:r w:rsidRPr="003B556E">
              <w:rPr>
                <w:rFonts w:ascii="Times New Roman" w:hAnsi="Times New Roman" w:cs="Times New Roman"/>
                <w:sz w:val="24"/>
                <w:szCs w:val="24"/>
              </w:rPr>
              <w:t>55000</w:t>
            </w:r>
          </w:p>
        </w:tc>
      </w:tr>
      <w:tr w:rsidR="00314488" w:rsidRPr="003B556E" w14:paraId="7A7D0B40" w14:textId="77777777" w:rsidTr="00FD7048">
        <w:trPr>
          <w:trHeight w:val="144"/>
        </w:trPr>
        <w:tc>
          <w:tcPr>
            <w:tcW w:w="5370" w:type="dxa"/>
            <w:shd w:val="clear" w:color="auto" w:fill="auto"/>
            <w:vAlign w:val="bottom"/>
          </w:tcPr>
          <w:p w14:paraId="03F0C21A"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Administration costs</w:t>
            </w:r>
          </w:p>
        </w:tc>
        <w:tc>
          <w:tcPr>
            <w:tcW w:w="2586" w:type="dxa"/>
            <w:shd w:val="clear" w:color="auto" w:fill="auto"/>
            <w:vAlign w:val="bottom"/>
          </w:tcPr>
          <w:p w14:paraId="46530895" w14:textId="77777777" w:rsidR="00314488" w:rsidRPr="003B556E" w:rsidRDefault="00314488" w:rsidP="00A14600">
            <w:pPr>
              <w:spacing w:after="0" w:line="240" w:lineRule="auto"/>
              <w:ind w:left="1400"/>
              <w:jc w:val="both"/>
              <w:rPr>
                <w:rFonts w:ascii="Times New Roman" w:hAnsi="Times New Roman" w:cs="Times New Roman"/>
                <w:sz w:val="24"/>
                <w:szCs w:val="24"/>
              </w:rPr>
            </w:pPr>
            <w:r w:rsidRPr="003B556E">
              <w:rPr>
                <w:rFonts w:ascii="Times New Roman" w:hAnsi="Times New Roman" w:cs="Times New Roman"/>
                <w:sz w:val="24"/>
                <w:szCs w:val="24"/>
              </w:rPr>
              <w:t>30000</w:t>
            </w:r>
          </w:p>
        </w:tc>
      </w:tr>
      <w:tr w:rsidR="00314488" w:rsidRPr="003B556E" w14:paraId="57927C51" w14:textId="77777777" w:rsidTr="00FD7048">
        <w:trPr>
          <w:trHeight w:val="144"/>
        </w:trPr>
        <w:tc>
          <w:tcPr>
            <w:tcW w:w="5370" w:type="dxa"/>
            <w:shd w:val="clear" w:color="auto" w:fill="auto"/>
            <w:vAlign w:val="bottom"/>
          </w:tcPr>
          <w:p w14:paraId="2A258F43"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Selling and distribution costs</w:t>
            </w:r>
          </w:p>
        </w:tc>
        <w:tc>
          <w:tcPr>
            <w:tcW w:w="2586" w:type="dxa"/>
            <w:shd w:val="clear" w:color="auto" w:fill="auto"/>
            <w:vAlign w:val="bottom"/>
          </w:tcPr>
          <w:p w14:paraId="7DF5BE4D" w14:textId="77777777" w:rsidR="00314488" w:rsidRPr="003B556E" w:rsidRDefault="00314488" w:rsidP="00A14600">
            <w:pPr>
              <w:spacing w:after="0" w:line="240" w:lineRule="auto"/>
              <w:ind w:left="1400"/>
              <w:jc w:val="both"/>
              <w:rPr>
                <w:rFonts w:ascii="Times New Roman" w:hAnsi="Times New Roman" w:cs="Times New Roman"/>
                <w:sz w:val="24"/>
                <w:szCs w:val="24"/>
              </w:rPr>
            </w:pPr>
            <w:r w:rsidRPr="003B556E">
              <w:rPr>
                <w:rFonts w:ascii="Times New Roman" w:hAnsi="Times New Roman" w:cs="Times New Roman"/>
                <w:sz w:val="24"/>
                <w:szCs w:val="24"/>
              </w:rPr>
              <w:t>30000</w:t>
            </w:r>
          </w:p>
        </w:tc>
      </w:tr>
      <w:tr w:rsidR="00314488" w:rsidRPr="003B556E" w14:paraId="70520286" w14:textId="77777777" w:rsidTr="00FD7048">
        <w:trPr>
          <w:trHeight w:val="144"/>
        </w:trPr>
        <w:tc>
          <w:tcPr>
            <w:tcW w:w="5370" w:type="dxa"/>
            <w:shd w:val="clear" w:color="auto" w:fill="auto"/>
            <w:vAlign w:val="bottom"/>
          </w:tcPr>
          <w:p w14:paraId="29B82271" w14:textId="77777777" w:rsidR="00314488" w:rsidRPr="003B556E" w:rsidRDefault="00314488" w:rsidP="00A14600">
            <w:pPr>
              <w:spacing w:after="0" w:line="240" w:lineRule="auto"/>
              <w:jc w:val="both"/>
              <w:rPr>
                <w:rFonts w:ascii="Times New Roman" w:hAnsi="Times New Roman" w:cs="Times New Roman"/>
                <w:sz w:val="24"/>
                <w:szCs w:val="24"/>
              </w:rPr>
            </w:pPr>
            <w:r w:rsidRPr="003B556E">
              <w:rPr>
                <w:rFonts w:ascii="Times New Roman" w:hAnsi="Times New Roman" w:cs="Times New Roman"/>
                <w:sz w:val="24"/>
                <w:szCs w:val="24"/>
              </w:rPr>
              <w:t>Research and development costs</w:t>
            </w:r>
          </w:p>
        </w:tc>
        <w:tc>
          <w:tcPr>
            <w:tcW w:w="2586" w:type="dxa"/>
            <w:shd w:val="clear" w:color="auto" w:fill="auto"/>
            <w:vAlign w:val="bottom"/>
          </w:tcPr>
          <w:p w14:paraId="180E1BED" w14:textId="77777777" w:rsidR="00314488" w:rsidRPr="003B556E" w:rsidRDefault="00314488" w:rsidP="00A14600">
            <w:pPr>
              <w:spacing w:after="0" w:line="240" w:lineRule="auto"/>
              <w:ind w:left="1400"/>
              <w:jc w:val="both"/>
              <w:rPr>
                <w:rFonts w:ascii="Times New Roman" w:hAnsi="Times New Roman" w:cs="Times New Roman"/>
                <w:sz w:val="24"/>
                <w:szCs w:val="24"/>
              </w:rPr>
            </w:pPr>
            <w:r w:rsidRPr="003B556E">
              <w:rPr>
                <w:rFonts w:ascii="Times New Roman" w:hAnsi="Times New Roman" w:cs="Times New Roman"/>
                <w:sz w:val="24"/>
                <w:szCs w:val="24"/>
              </w:rPr>
              <w:t>70000</w:t>
            </w:r>
          </w:p>
        </w:tc>
      </w:tr>
    </w:tbl>
    <w:p w14:paraId="5DA5E9A3" w14:textId="77777777" w:rsidR="00314488" w:rsidRPr="003B556E" w:rsidRDefault="00314488" w:rsidP="00A14600">
      <w:pPr>
        <w:spacing w:line="0" w:lineRule="atLeast"/>
        <w:jc w:val="both"/>
        <w:rPr>
          <w:rFonts w:ascii="Times New Roman" w:hAnsi="Times New Roman" w:cs="Times New Roman"/>
          <w:sz w:val="24"/>
          <w:szCs w:val="24"/>
        </w:rPr>
      </w:pPr>
      <w:r w:rsidRPr="003B556E">
        <w:rPr>
          <w:rFonts w:ascii="Times New Roman" w:hAnsi="Times New Roman" w:cs="Times New Roman"/>
          <w:sz w:val="24"/>
          <w:szCs w:val="24"/>
        </w:rPr>
        <w:t>Required</w:t>
      </w:r>
    </w:p>
    <w:p w14:paraId="41010B60" w14:textId="2D47222F" w:rsidR="00314488" w:rsidRPr="004B560B" w:rsidRDefault="00314488" w:rsidP="00A14600">
      <w:pPr>
        <w:numPr>
          <w:ilvl w:val="0"/>
          <w:numId w:val="6"/>
        </w:num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Prime cost</w:t>
      </w:r>
      <w:r w:rsidR="00FD7048">
        <w:rPr>
          <w:rFonts w:ascii="Times New Roman" w:hAnsi="Times New Roman" w:cs="Times New Roman"/>
          <w:sz w:val="24"/>
          <w:szCs w:val="24"/>
        </w:rPr>
        <w:t xml:space="preserve">          </w:t>
      </w:r>
      <w:r w:rsidR="00FD7048">
        <w:rPr>
          <w:rFonts w:ascii="Times New Roman" w:hAnsi="Times New Roman" w:cs="Times New Roman"/>
          <w:sz w:val="24"/>
          <w:szCs w:val="24"/>
        </w:rPr>
        <w:tab/>
      </w:r>
      <w:r w:rsidR="00FD7048">
        <w:rPr>
          <w:rFonts w:ascii="Times New Roman" w:hAnsi="Times New Roman" w:cs="Times New Roman"/>
          <w:sz w:val="24"/>
          <w:szCs w:val="24"/>
        </w:rPr>
        <w:tab/>
      </w:r>
      <w:r w:rsidRPr="004B560B">
        <w:rPr>
          <w:rFonts w:ascii="Times New Roman" w:hAnsi="Times New Roman" w:cs="Times New Roman"/>
          <w:sz w:val="24"/>
          <w:szCs w:val="24"/>
        </w:rPr>
        <w:t>4 marks</w:t>
      </w:r>
    </w:p>
    <w:p w14:paraId="601E30B3" w14:textId="1CF721FE" w:rsidR="00314488" w:rsidRPr="004B560B" w:rsidRDefault="00314488" w:rsidP="00A14600">
      <w:pPr>
        <w:numPr>
          <w:ilvl w:val="0"/>
          <w:numId w:val="6"/>
        </w:num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Factory production cost</w:t>
      </w:r>
      <w:r w:rsidR="00FD7048">
        <w:rPr>
          <w:rFonts w:ascii="Times New Roman" w:hAnsi="Times New Roman" w:cs="Times New Roman"/>
          <w:sz w:val="24"/>
          <w:szCs w:val="24"/>
        </w:rPr>
        <w:tab/>
      </w:r>
      <w:r w:rsidRPr="004B560B">
        <w:rPr>
          <w:rFonts w:ascii="Times New Roman" w:hAnsi="Times New Roman" w:cs="Times New Roman"/>
          <w:sz w:val="24"/>
          <w:szCs w:val="24"/>
        </w:rPr>
        <w:t>4 marks</w:t>
      </w:r>
    </w:p>
    <w:p w14:paraId="013F202B" w14:textId="69F557E6" w:rsidR="00314488" w:rsidRPr="004B560B" w:rsidRDefault="00314488" w:rsidP="00A14600">
      <w:pPr>
        <w:numPr>
          <w:ilvl w:val="0"/>
          <w:numId w:val="6"/>
        </w:num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Total cost</w:t>
      </w:r>
      <w:r>
        <w:rPr>
          <w:rFonts w:ascii="Times New Roman" w:hAnsi="Times New Roman" w:cs="Times New Roman"/>
          <w:sz w:val="24"/>
          <w:szCs w:val="24"/>
        </w:rPr>
        <w:t xml:space="preserve"> </w:t>
      </w:r>
      <w:r w:rsidR="00FD7048">
        <w:rPr>
          <w:rFonts w:ascii="Times New Roman" w:hAnsi="Times New Roman" w:cs="Times New Roman"/>
          <w:sz w:val="24"/>
          <w:szCs w:val="24"/>
        </w:rPr>
        <w:tab/>
      </w:r>
      <w:r w:rsidR="00FD7048">
        <w:rPr>
          <w:rFonts w:ascii="Times New Roman" w:hAnsi="Times New Roman" w:cs="Times New Roman"/>
          <w:sz w:val="24"/>
          <w:szCs w:val="24"/>
        </w:rPr>
        <w:tab/>
      </w:r>
      <w:r w:rsidR="00FD7048">
        <w:rPr>
          <w:rFonts w:ascii="Times New Roman" w:hAnsi="Times New Roman" w:cs="Times New Roman"/>
          <w:sz w:val="24"/>
          <w:szCs w:val="24"/>
        </w:rPr>
        <w:tab/>
      </w:r>
      <w:r w:rsidRPr="004B560B">
        <w:rPr>
          <w:rFonts w:ascii="Times New Roman" w:hAnsi="Times New Roman" w:cs="Times New Roman"/>
          <w:sz w:val="24"/>
          <w:szCs w:val="24"/>
        </w:rPr>
        <w:t>4 marks</w:t>
      </w:r>
    </w:p>
    <w:p w14:paraId="05E4CF22" w14:textId="755E9179" w:rsidR="00607D8D" w:rsidRDefault="00314488" w:rsidP="00A14600">
      <w:pPr>
        <w:numPr>
          <w:ilvl w:val="0"/>
          <w:numId w:val="6"/>
        </w:numPr>
        <w:spacing w:after="0" w:line="0" w:lineRule="atLeast"/>
        <w:jc w:val="both"/>
        <w:rPr>
          <w:rFonts w:ascii="Times New Roman" w:hAnsi="Times New Roman" w:cs="Times New Roman"/>
          <w:sz w:val="24"/>
          <w:szCs w:val="24"/>
        </w:rPr>
      </w:pPr>
      <w:r w:rsidRPr="003B556E">
        <w:rPr>
          <w:rFonts w:ascii="Times New Roman" w:hAnsi="Times New Roman" w:cs="Times New Roman"/>
          <w:sz w:val="24"/>
          <w:szCs w:val="24"/>
        </w:rPr>
        <w:t>Selling price</w:t>
      </w:r>
      <w:r>
        <w:rPr>
          <w:rFonts w:ascii="Times New Roman" w:hAnsi="Times New Roman" w:cs="Times New Roman"/>
          <w:sz w:val="24"/>
          <w:szCs w:val="24"/>
        </w:rPr>
        <w:t xml:space="preserve"> </w:t>
      </w:r>
      <w:r w:rsidR="00FD7048">
        <w:rPr>
          <w:rFonts w:ascii="Times New Roman" w:hAnsi="Times New Roman" w:cs="Times New Roman"/>
          <w:sz w:val="24"/>
          <w:szCs w:val="24"/>
        </w:rPr>
        <w:tab/>
      </w:r>
      <w:r w:rsidR="00FD7048">
        <w:rPr>
          <w:rFonts w:ascii="Times New Roman" w:hAnsi="Times New Roman" w:cs="Times New Roman"/>
          <w:sz w:val="24"/>
          <w:szCs w:val="24"/>
        </w:rPr>
        <w:tab/>
      </w:r>
      <w:r w:rsidR="00FD7048">
        <w:rPr>
          <w:rFonts w:ascii="Times New Roman" w:hAnsi="Times New Roman" w:cs="Times New Roman"/>
          <w:sz w:val="24"/>
          <w:szCs w:val="24"/>
        </w:rPr>
        <w:tab/>
      </w:r>
      <w:r w:rsidRPr="004B560B">
        <w:rPr>
          <w:rFonts w:ascii="Times New Roman" w:hAnsi="Times New Roman" w:cs="Times New Roman"/>
          <w:sz w:val="24"/>
          <w:szCs w:val="24"/>
        </w:rPr>
        <w:t>4 marks</w:t>
      </w:r>
    </w:p>
    <w:p w14:paraId="48C23632" w14:textId="3098BBC6" w:rsidR="00314488" w:rsidRPr="00607D8D" w:rsidRDefault="00314488" w:rsidP="00A14600">
      <w:pPr>
        <w:numPr>
          <w:ilvl w:val="0"/>
          <w:numId w:val="6"/>
        </w:numPr>
        <w:spacing w:after="0" w:line="0" w:lineRule="atLeast"/>
        <w:jc w:val="both"/>
        <w:rPr>
          <w:rFonts w:ascii="Times New Roman" w:hAnsi="Times New Roman" w:cs="Times New Roman"/>
          <w:sz w:val="24"/>
          <w:szCs w:val="24"/>
        </w:rPr>
      </w:pPr>
      <w:r w:rsidRPr="00607D8D">
        <w:rPr>
          <w:rFonts w:ascii="Times New Roman" w:hAnsi="Times New Roman" w:cs="Times New Roman"/>
          <w:w w:val="99"/>
          <w:sz w:val="24"/>
          <w:szCs w:val="24"/>
        </w:rPr>
        <w:t xml:space="preserve">Sunk costs are irrelevant when providing decision- making information. </w:t>
      </w:r>
      <w:r w:rsidR="00607D8D">
        <w:rPr>
          <w:rFonts w:ascii="Times New Roman" w:hAnsi="Times New Roman" w:cs="Times New Roman"/>
          <w:sz w:val="24"/>
          <w:szCs w:val="24"/>
        </w:rPr>
        <w:t xml:space="preserve"> </w:t>
      </w:r>
      <w:r w:rsidRPr="00607D8D">
        <w:rPr>
          <w:rFonts w:ascii="Times New Roman" w:hAnsi="Times New Roman" w:cs="Times New Roman"/>
          <w:w w:val="99"/>
          <w:sz w:val="24"/>
          <w:szCs w:val="24"/>
        </w:rPr>
        <w:t>Explain</w:t>
      </w:r>
      <w:r w:rsidR="00607D8D" w:rsidRP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607D8D">
        <w:rPr>
          <w:rFonts w:ascii="Times New Roman" w:hAnsi="Times New Roman" w:cs="Times New Roman"/>
          <w:w w:val="99"/>
          <w:sz w:val="24"/>
          <w:szCs w:val="24"/>
        </w:rPr>
        <w:tab/>
      </w:r>
      <w:r w:rsidR="007442E9" w:rsidRPr="007442E9">
        <w:rPr>
          <w:rFonts w:ascii="Times New Roman" w:hAnsi="Times New Roman" w:cs="Times New Roman"/>
          <w:b/>
          <w:bCs/>
          <w:w w:val="99"/>
          <w:sz w:val="24"/>
          <w:szCs w:val="24"/>
        </w:rPr>
        <w:t>(</w:t>
      </w:r>
      <w:r w:rsidR="00607D8D" w:rsidRPr="007442E9">
        <w:rPr>
          <w:rFonts w:ascii="Times New Roman" w:hAnsi="Times New Roman" w:cs="Times New Roman"/>
          <w:b/>
          <w:bCs/>
          <w:w w:val="99"/>
          <w:sz w:val="24"/>
          <w:szCs w:val="24"/>
        </w:rPr>
        <w:t>4 marks</w:t>
      </w:r>
      <w:r w:rsidR="007442E9" w:rsidRPr="007442E9">
        <w:rPr>
          <w:rFonts w:ascii="Times New Roman" w:hAnsi="Times New Roman" w:cs="Times New Roman"/>
          <w:b/>
          <w:bCs/>
          <w:w w:val="99"/>
          <w:sz w:val="24"/>
          <w:szCs w:val="24"/>
        </w:rPr>
        <w:t>)</w:t>
      </w:r>
      <w:r w:rsidR="00607D8D" w:rsidRPr="00607D8D">
        <w:rPr>
          <w:rFonts w:ascii="Times New Roman" w:hAnsi="Times New Roman" w:cs="Times New Roman"/>
          <w:w w:val="99"/>
          <w:sz w:val="24"/>
          <w:szCs w:val="24"/>
        </w:rPr>
        <w:t xml:space="preserve"> </w:t>
      </w:r>
    </w:p>
    <w:p w14:paraId="70424950" w14:textId="77777777" w:rsidR="00FF75A2" w:rsidRDefault="00FF75A2" w:rsidP="00A14600">
      <w:pPr>
        <w:spacing w:after="0" w:line="0" w:lineRule="atLeast"/>
        <w:jc w:val="both"/>
        <w:rPr>
          <w:rFonts w:ascii="Times New Roman" w:eastAsia="Times New Roman" w:hAnsi="Times New Roman"/>
          <w:b/>
          <w:sz w:val="24"/>
          <w:u w:val="thick"/>
        </w:rPr>
      </w:pPr>
    </w:p>
    <w:p w14:paraId="330843B1" w14:textId="77777777" w:rsidR="00FF75A2" w:rsidRDefault="00FF75A2" w:rsidP="00A14600">
      <w:pPr>
        <w:spacing w:after="0" w:line="0" w:lineRule="atLeast"/>
        <w:jc w:val="both"/>
        <w:rPr>
          <w:rFonts w:ascii="Times New Roman" w:eastAsia="Times New Roman" w:hAnsi="Times New Roman"/>
          <w:b/>
          <w:sz w:val="24"/>
          <w:u w:val="thick"/>
        </w:rPr>
      </w:pPr>
    </w:p>
    <w:p w14:paraId="19094532" w14:textId="3A037E12" w:rsidR="00607D8D" w:rsidRPr="00FD7048" w:rsidRDefault="00607D8D" w:rsidP="00A14600">
      <w:pPr>
        <w:spacing w:after="0" w:line="0" w:lineRule="atLeast"/>
        <w:jc w:val="both"/>
        <w:rPr>
          <w:rFonts w:ascii="Times New Roman" w:eastAsia="Times New Roman" w:hAnsi="Times New Roman"/>
          <w:b/>
          <w:sz w:val="24"/>
          <w:u w:val="thick"/>
        </w:rPr>
      </w:pPr>
      <w:r w:rsidRPr="00FD7048">
        <w:rPr>
          <w:rFonts w:ascii="Times New Roman" w:eastAsia="Times New Roman" w:hAnsi="Times New Roman"/>
          <w:b/>
          <w:sz w:val="24"/>
          <w:u w:val="thick"/>
        </w:rPr>
        <w:lastRenderedPageBreak/>
        <w:t xml:space="preserve">QUESTION </w:t>
      </w:r>
      <w:r w:rsidR="00FD7048" w:rsidRPr="00FD7048">
        <w:rPr>
          <w:rFonts w:ascii="Times New Roman" w:eastAsia="Times New Roman" w:hAnsi="Times New Roman"/>
          <w:b/>
          <w:sz w:val="24"/>
          <w:u w:val="thick"/>
        </w:rPr>
        <w:t>THREE</w:t>
      </w:r>
    </w:p>
    <w:p w14:paraId="632EC623" w14:textId="7513F01A" w:rsidR="00607D8D" w:rsidRPr="00607D8D" w:rsidRDefault="00607D8D" w:rsidP="00A14600">
      <w:pPr>
        <w:numPr>
          <w:ilvl w:val="0"/>
          <w:numId w:val="7"/>
        </w:numPr>
        <w:tabs>
          <w:tab w:val="left" w:pos="460"/>
        </w:tabs>
        <w:spacing w:after="0" w:line="0" w:lineRule="atLeast"/>
        <w:ind w:left="460" w:hanging="357"/>
        <w:jc w:val="both"/>
        <w:rPr>
          <w:rFonts w:ascii="Times New Roman" w:eastAsia="Times New Roman" w:hAnsi="Times New Roman"/>
          <w:sz w:val="24"/>
        </w:rPr>
      </w:pPr>
      <w:r>
        <w:rPr>
          <w:rFonts w:ascii="Times New Roman" w:eastAsia="Times New Roman" w:hAnsi="Times New Roman"/>
          <w:sz w:val="24"/>
        </w:rPr>
        <w:t>“Since fixed cost per unit of output tend to diminish as output increases, the concept of fixed cost is fundamentally flawed”. Explain this statement.</w:t>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sidR="007442E9">
        <w:rPr>
          <w:rFonts w:ascii="Times New Roman" w:eastAsia="Times New Roman" w:hAnsi="Times New Roman"/>
          <w:sz w:val="24"/>
        </w:rPr>
        <w:t>(</w:t>
      </w:r>
      <w:r>
        <w:rPr>
          <w:rFonts w:ascii="Times New Roman" w:eastAsia="Times New Roman" w:hAnsi="Times New Roman"/>
          <w:b/>
          <w:sz w:val="24"/>
        </w:rPr>
        <w:t>4 marks</w:t>
      </w:r>
      <w:r w:rsidR="007442E9">
        <w:rPr>
          <w:rFonts w:ascii="Times New Roman" w:eastAsia="Times New Roman" w:hAnsi="Times New Roman"/>
          <w:b/>
          <w:sz w:val="24"/>
        </w:rPr>
        <w:t>)</w:t>
      </w:r>
    </w:p>
    <w:p w14:paraId="0B77BC76" w14:textId="4535868A" w:rsidR="00607D8D" w:rsidRPr="00607D8D" w:rsidRDefault="00607D8D" w:rsidP="00A14600">
      <w:pPr>
        <w:numPr>
          <w:ilvl w:val="0"/>
          <w:numId w:val="7"/>
        </w:numPr>
        <w:tabs>
          <w:tab w:val="left" w:pos="460"/>
        </w:tabs>
        <w:spacing w:after="0" w:line="0" w:lineRule="atLeast"/>
        <w:ind w:left="460" w:hanging="357"/>
        <w:jc w:val="both"/>
        <w:rPr>
          <w:rFonts w:ascii="Times New Roman" w:eastAsia="Times New Roman" w:hAnsi="Times New Roman"/>
          <w:sz w:val="24"/>
        </w:rPr>
      </w:pPr>
      <w:r>
        <w:rPr>
          <w:rFonts w:ascii="Times New Roman" w:eastAsia="Times New Roman" w:hAnsi="Times New Roman"/>
          <w:sz w:val="24"/>
        </w:rPr>
        <w:t xml:space="preserve">List </w:t>
      </w:r>
      <w:r>
        <w:rPr>
          <w:rFonts w:ascii="Times New Roman" w:eastAsia="Times New Roman" w:hAnsi="Times New Roman"/>
          <w:b/>
          <w:sz w:val="24"/>
        </w:rPr>
        <w:t>TWO</w:t>
      </w:r>
      <w:r>
        <w:rPr>
          <w:rFonts w:ascii="Times New Roman" w:eastAsia="Times New Roman" w:hAnsi="Times New Roman"/>
          <w:sz w:val="24"/>
        </w:rPr>
        <w:t xml:space="preserve"> main reasons as to why we have over or under absorbed overheads</w:t>
      </w:r>
      <w:r w:rsidR="008A3638">
        <w:rPr>
          <w:rFonts w:ascii="Times New Roman" w:eastAsia="Times New Roman" w:hAnsi="Times New Roman"/>
          <w:sz w:val="24"/>
        </w:rPr>
        <w:t xml:space="preserve"> </w:t>
      </w:r>
      <w:r w:rsidR="008A3638" w:rsidRPr="008A3638">
        <w:rPr>
          <w:rFonts w:ascii="Times New Roman" w:eastAsia="Times New Roman" w:hAnsi="Times New Roman"/>
          <w:b/>
          <w:bCs/>
          <w:sz w:val="24"/>
        </w:rPr>
        <w:t>(</w:t>
      </w:r>
      <w:r w:rsidRPr="008A3638">
        <w:rPr>
          <w:rFonts w:ascii="Times New Roman" w:eastAsia="Times New Roman" w:hAnsi="Times New Roman"/>
          <w:b/>
          <w:bCs/>
          <w:sz w:val="24"/>
        </w:rPr>
        <w:t>4 marks</w:t>
      </w:r>
      <w:r w:rsidR="008A3638" w:rsidRPr="008A3638">
        <w:rPr>
          <w:rFonts w:ascii="Times New Roman" w:eastAsia="Times New Roman" w:hAnsi="Times New Roman"/>
          <w:b/>
          <w:bCs/>
          <w:sz w:val="24"/>
        </w:rPr>
        <w:t>)</w:t>
      </w:r>
    </w:p>
    <w:p w14:paraId="23644268" w14:textId="46EDF127" w:rsidR="00607D8D" w:rsidRPr="00607D8D" w:rsidRDefault="00607D8D" w:rsidP="00A14600">
      <w:pPr>
        <w:numPr>
          <w:ilvl w:val="0"/>
          <w:numId w:val="7"/>
        </w:numPr>
        <w:tabs>
          <w:tab w:val="left" w:pos="460"/>
        </w:tabs>
        <w:spacing w:after="0" w:line="0" w:lineRule="atLeast"/>
        <w:ind w:left="460" w:hanging="357"/>
        <w:jc w:val="both"/>
        <w:rPr>
          <w:rFonts w:ascii="Times New Roman" w:eastAsia="Times New Roman" w:hAnsi="Times New Roman"/>
          <w:sz w:val="24"/>
        </w:rPr>
      </w:pPr>
      <w:r>
        <w:rPr>
          <w:rFonts w:ascii="Times New Roman" w:eastAsia="Times New Roman" w:hAnsi="Times New Roman"/>
          <w:sz w:val="24"/>
        </w:rPr>
        <w:t xml:space="preserve">What are the limiting assumptions of break-even analysis (cost-profit-volume graph). </w:t>
      </w:r>
      <w:r w:rsidR="008A3638" w:rsidRPr="008A3638">
        <w:rPr>
          <w:rFonts w:ascii="Times New Roman" w:eastAsia="Times New Roman" w:hAnsi="Times New Roman"/>
          <w:b/>
          <w:bCs/>
          <w:sz w:val="24"/>
        </w:rPr>
        <w:t>(</w:t>
      </w:r>
      <w:r w:rsidRPr="008A3638">
        <w:rPr>
          <w:rFonts w:ascii="Times New Roman" w:eastAsia="Times New Roman" w:hAnsi="Times New Roman"/>
          <w:b/>
          <w:bCs/>
          <w:sz w:val="24"/>
        </w:rPr>
        <w:t>12 marks</w:t>
      </w:r>
      <w:r w:rsidR="008A3638" w:rsidRPr="008A3638">
        <w:rPr>
          <w:rFonts w:ascii="Times New Roman" w:eastAsia="Times New Roman" w:hAnsi="Times New Roman"/>
          <w:b/>
          <w:bCs/>
          <w:sz w:val="24"/>
        </w:rPr>
        <w:t>)</w:t>
      </w:r>
    </w:p>
    <w:p w14:paraId="27B1FA56" w14:textId="77777777" w:rsidR="00607D8D" w:rsidRDefault="00607D8D" w:rsidP="00A14600">
      <w:pPr>
        <w:tabs>
          <w:tab w:val="left" w:pos="460"/>
        </w:tabs>
        <w:spacing w:after="0" w:line="0" w:lineRule="atLeast"/>
        <w:ind w:left="460"/>
        <w:jc w:val="both"/>
        <w:rPr>
          <w:rFonts w:ascii="Times New Roman" w:eastAsia="Times New Roman" w:hAnsi="Times New Roman"/>
          <w:sz w:val="24"/>
        </w:rPr>
      </w:pPr>
    </w:p>
    <w:p w14:paraId="53E860F1" w14:textId="5D04BE8C" w:rsidR="00607D8D" w:rsidRPr="00FD7048" w:rsidRDefault="00607D8D" w:rsidP="00A14600">
      <w:pPr>
        <w:spacing w:after="0"/>
        <w:jc w:val="both"/>
        <w:rPr>
          <w:rFonts w:ascii="Times New Roman" w:eastAsia="Times New Roman" w:hAnsi="Times New Roman"/>
          <w:b/>
          <w:sz w:val="24"/>
          <w:u w:val="thick"/>
        </w:rPr>
      </w:pPr>
      <w:r w:rsidRPr="00FD7048">
        <w:rPr>
          <w:rFonts w:ascii="Times New Roman" w:eastAsia="Times New Roman" w:hAnsi="Times New Roman"/>
          <w:b/>
          <w:sz w:val="24"/>
          <w:u w:val="thick"/>
        </w:rPr>
        <w:t xml:space="preserve">QUESTION </w:t>
      </w:r>
      <w:r w:rsidR="00FD7048" w:rsidRPr="00FD7048">
        <w:rPr>
          <w:rFonts w:ascii="Times New Roman" w:eastAsia="Times New Roman" w:hAnsi="Times New Roman"/>
          <w:b/>
          <w:sz w:val="24"/>
          <w:u w:val="thick"/>
        </w:rPr>
        <w:t>FOUR</w:t>
      </w:r>
    </w:p>
    <w:p w14:paraId="3DE709FF" w14:textId="637754BA" w:rsidR="00607D8D" w:rsidRDefault="00607D8D" w:rsidP="00A14600">
      <w:pPr>
        <w:spacing w:after="0"/>
        <w:jc w:val="both"/>
        <w:rPr>
          <w:rFonts w:ascii="Times New Roman" w:eastAsia="Times New Roman" w:hAnsi="Times New Roman"/>
          <w:sz w:val="24"/>
        </w:rPr>
      </w:pPr>
      <w:r>
        <w:rPr>
          <w:rFonts w:ascii="Times New Roman" w:eastAsia="Times New Roman" w:hAnsi="Times New Roman"/>
          <w:sz w:val="24"/>
        </w:rPr>
        <w:t>A company uses an item of stock as follows:</w:t>
      </w:r>
    </w:p>
    <w:p w14:paraId="55D6B0F3" w14:textId="5A19A9C2" w:rsidR="00607D8D" w:rsidRDefault="00607D8D" w:rsidP="00A14600">
      <w:pPr>
        <w:spacing w:after="0" w:line="0" w:lineRule="atLeast"/>
        <w:ind w:left="360"/>
        <w:jc w:val="both"/>
        <w:rPr>
          <w:rFonts w:ascii="Times New Roman" w:eastAsia="Times New Roman" w:hAnsi="Times New Roman"/>
          <w:sz w:val="24"/>
        </w:rPr>
      </w:pPr>
      <w:r>
        <w:rPr>
          <w:rFonts w:ascii="Times New Roman" w:eastAsia="Times New Roman" w:hAnsi="Times New Roman"/>
          <w:sz w:val="24"/>
        </w:rPr>
        <w:t xml:space="preserve">Purchase price: </w:t>
      </w:r>
      <w:r w:rsidR="00FD7048">
        <w:rPr>
          <w:rFonts w:ascii="Times New Roman" w:eastAsia="Times New Roman" w:hAnsi="Times New Roman"/>
          <w:sz w:val="24"/>
        </w:rPr>
        <w:tab/>
        <w:t>Sh.</w:t>
      </w:r>
      <w:r>
        <w:rPr>
          <w:rFonts w:ascii="Times New Roman" w:eastAsia="Times New Roman" w:hAnsi="Times New Roman"/>
          <w:sz w:val="24"/>
        </w:rPr>
        <w:t>96 per unit</w:t>
      </w:r>
    </w:p>
    <w:p w14:paraId="284F3744" w14:textId="259259A2" w:rsidR="00607D8D" w:rsidRDefault="00607D8D" w:rsidP="00A14600">
      <w:pPr>
        <w:spacing w:after="0" w:line="0" w:lineRule="atLeast"/>
        <w:ind w:left="360"/>
        <w:jc w:val="both"/>
        <w:rPr>
          <w:rFonts w:ascii="Times New Roman" w:eastAsia="Times New Roman" w:hAnsi="Times New Roman"/>
          <w:sz w:val="24"/>
        </w:rPr>
      </w:pPr>
      <w:r>
        <w:rPr>
          <w:rFonts w:ascii="Times New Roman" w:eastAsia="Times New Roman" w:hAnsi="Times New Roman"/>
          <w:sz w:val="24"/>
        </w:rPr>
        <w:t xml:space="preserve">Annual demand: </w:t>
      </w:r>
      <w:r w:rsidR="00FD7048">
        <w:rPr>
          <w:rFonts w:ascii="Times New Roman" w:eastAsia="Times New Roman" w:hAnsi="Times New Roman"/>
          <w:sz w:val="24"/>
        </w:rPr>
        <w:tab/>
      </w:r>
      <w:r>
        <w:rPr>
          <w:rFonts w:ascii="Times New Roman" w:eastAsia="Times New Roman" w:hAnsi="Times New Roman"/>
          <w:sz w:val="24"/>
        </w:rPr>
        <w:t>4,000 units</w:t>
      </w:r>
    </w:p>
    <w:p w14:paraId="0207EF25" w14:textId="50898457" w:rsidR="00607D8D" w:rsidRDefault="00607D8D" w:rsidP="00A14600">
      <w:pPr>
        <w:spacing w:after="0" w:line="0" w:lineRule="atLeast"/>
        <w:ind w:left="360"/>
        <w:jc w:val="both"/>
        <w:rPr>
          <w:rFonts w:ascii="Times New Roman" w:eastAsia="Times New Roman" w:hAnsi="Times New Roman"/>
          <w:sz w:val="24"/>
        </w:rPr>
      </w:pPr>
      <w:r>
        <w:rPr>
          <w:rFonts w:ascii="Times New Roman" w:eastAsia="Times New Roman" w:hAnsi="Times New Roman"/>
          <w:sz w:val="24"/>
        </w:rPr>
        <w:t xml:space="preserve">Ordering cost: </w:t>
      </w:r>
      <w:r w:rsidR="00FD7048">
        <w:rPr>
          <w:rFonts w:ascii="Times New Roman" w:eastAsia="Times New Roman" w:hAnsi="Times New Roman"/>
          <w:sz w:val="24"/>
        </w:rPr>
        <w:tab/>
        <w:t xml:space="preserve">sh. </w:t>
      </w:r>
      <w:r>
        <w:rPr>
          <w:rFonts w:ascii="Times New Roman" w:eastAsia="Times New Roman" w:hAnsi="Times New Roman"/>
          <w:sz w:val="24"/>
        </w:rPr>
        <w:t>300</w:t>
      </w:r>
    </w:p>
    <w:p w14:paraId="633726C1" w14:textId="056DFDD7" w:rsidR="00607D8D" w:rsidRDefault="00607D8D" w:rsidP="00A14600">
      <w:pPr>
        <w:spacing w:after="0"/>
        <w:jc w:val="both"/>
        <w:rPr>
          <w:rFonts w:ascii="Times New Roman" w:eastAsia="Times New Roman" w:hAnsi="Times New Roman"/>
          <w:sz w:val="24"/>
        </w:rPr>
      </w:pPr>
      <w:r>
        <w:rPr>
          <w:rFonts w:ascii="Times New Roman" w:eastAsia="Times New Roman" w:hAnsi="Times New Roman"/>
          <w:sz w:val="24"/>
        </w:rPr>
        <w:t>Annual holding cost: 10% purchase price</w:t>
      </w:r>
    </w:p>
    <w:p w14:paraId="4492CB2E" w14:textId="06B60D6C" w:rsidR="00607D8D" w:rsidRDefault="00607D8D" w:rsidP="00A14600">
      <w:pPr>
        <w:spacing w:after="0"/>
        <w:jc w:val="both"/>
        <w:rPr>
          <w:rFonts w:ascii="Times New Roman" w:eastAsia="Times New Roman" w:hAnsi="Times New Roman"/>
          <w:b/>
          <w:sz w:val="24"/>
        </w:rPr>
      </w:pPr>
      <w:r>
        <w:rPr>
          <w:rFonts w:ascii="Times New Roman" w:eastAsia="Times New Roman" w:hAnsi="Times New Roman"/>
          <w:b/>
          <w:sz w:val="24"/>
        </w:rPr>
        <w:t>Required:</w:t>
      </w:r>
    </w:p>
    <w:p w14:paraId="7E236985" w14:textId="258065AD" w:rsidR="00607D8D" w:rsidRDefault="00607D8D" w:rsidP="00A14600">
      <w:pPr>
        <w:spacing w:after="0"/>
        <w:jc w:val="both"/>
        <w:rPr>
          <w:rFonts w:ascii="Times New Roman" w:eastAsia="Times New Roman" w:hAnsi="Times New Roman"/>
          <w:sz w:val="24"/>
        </w:rPr>
      </w:pPr>
      <w:r>
        <w:rPr>
          <w:rFonts w:ascii="Times New Roman" w:eastAsia="Times New Roman" w:hAnsi="Times New Roman"/>
          <w:sz w:val="24"/>
        </w:rPr>
        <w:t>a)  Economic Order Quantity</w:t>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sidR="007442E9" w:rsidRPr="007442E9">
        <w:rPr>
          <w:rFonts w:ascii="Times New Roman" w:eastAsia="Times New Roman" w:hAnsi="Times New Roman"/>
          <w:b/>
          <w:bCs/>
          <w:sz w:val="24"/>
        </w:rPr>
        <w:t>(</w:t>
      </w:r>
      <w:r w:rsidRPr="007442E9">
        <w:rPr>
          <w:rFonts w:ascii="Times New Roman" w:eastAsia="Times New Roman" w:hAnsi="Times New Roman"/>
          <w:b/>
          <w:bCs/>
          <w:sz w:val="24"/>
        </w:rPr>
        <w:t>6 marks</w:t>
      </w:r>
      <w:r w:rsidR="007442E9" w:rsidRPr="007442E9">
        <w:rPr>
          <w:rFonts w:ascii="Times New Roman" w:eastAsia="Times New Roman" w:hAnsi="Times New Roman"/>
          <w:b/>
          <w:bCs/>
          <w:sz w:val="24"/>
        </w:rPr>
        <w:t>)</w:t>
      </w:r>
    </w:p>
    <w:p w14:paraId="02C2275F" w14:textId="604E65AF" w:rsidR="00607D8D" w:rsidRDefault="00607D8D" w:rsidP="00A14600">
      <w:pPr>
        <w:spacing w:after="0"/>
        <w:jc w:val="both"/>
        <w:rPr>
          <w:rFonts w:ascii="Times New Roman" w:eastAsia="Times New Roman" w:hAnsi="Times New Roman"/>
          <w:sz w:val="24"/>
        </w:rPr>
      </w:pPr>
      <w:r>
        <w:rPr>
          <w:rFonts w:ascii="Times New Roman" w:eastAsia="Times New Roman" w:hAnsi="Times New Roman"/>
          <w:sz w:val="24"/>
        </w:rPr>
        <w:t>b) Calculate total ordering and holding cost using EOQ.</w:t>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sidR="00FD7048">
        <w:rPr>
          <w:rFonts w:ascii="Times New Roman" w:eastAsia="Times New Roman" w:hAnsi="Times New Roman"/>
          <w:sz w:val="24"/>
        </w:rPr>
        <w:tab/>
      </w:r>
      <w:r w:rsidR="007442E9" w:rsidRPr="007442E9">
        <w:rPr>
          <w:rFonts w:ascii="Times New Roman" w:eastAsia="Times New Roman" w:hAnsi="Times New Roman"/>
          <w:b/>
          <w:bCs/>
          <w:sz w:val="24"/>
        </w:rPr>
        <w:t>(</w:t>
      </w:r>
      <w:r w:rsidRPr="007442E9">
        <w:rPr>
          <w:rFonts w:ascii="Times New Roman" w:eastAsia="Times New Roman" w:hAnsi="Times New Roman"/>
          <w:b/>
          <w:bCs/>
          <w:sz w:val="24"/>
        </w:rPr>
        <w:t>6 marks</w:t>
      </w:r>
      <w:r w:rsidR="007442E9" w:rsidRPr="007442E9">
        <w:rPr>
          <w:rFonts w:ascii="Times New Roman" w:eastAsia="Times New Roman" w:hAnsi="Times New Roman"/>
          <w:b/>
          <w:bCs/>
          <w:sz w:val="24"/>
        </w:rPr>
        <w:t>)</w:t>
      </w:r>
    </w:p>
    <w:p w14:paraId="404DE9D5" w14:textId="3A9FE0E3" w:rsidR="007B7E95" w:rsidRPr="007B7E95" w:rsidRDefault="00607D8D" w:rsidP="00A14600">
      <w:pPr>
        <w:pStyle w:val="ListParagraph"/>
        <w:numPr>
          <w:ilvl w:val="0"/>
          <w:numId w:val="9"/>
        </w:numPr>
        <w:tabs>
          <w:tab w:val="left" w:pos="460"/>
        </w:tabs>
        <w:spacing w:after="0" w:line="272" w:lineRule="auto"/>
        <w:ind w:right="40"/>
        <w:jc w:val="both"/>
        <w:rPr>
          <w:rFonts w:ascii="Times New Roman" w:eastAsia="Times New Roman" w:hAnsi="Times New Roman"/>
          <w:sz w:val="24"/>
        </w:rPr>
      </w:pPr>
      <w:r w:rsidRPr="00607D8D">
        <w:rPr>
          <w:rFonts w:ascii="Times New Roman" w:eastAsia="Times New Roman" w:hAnsi="Times New Roman"/>
          <w:sz w:val="24"/>
        </w:rPr>
        <w:t>Advise management whether the company should order 1,000 units at a time in order to secure an 8% discount. Manager Alif says the order size should be 500 units while manager B says it should be 1000 units.</w:t>
      </w:r>
      <w:r w:rsidR="007B7E95">
        <w:rPr>
          <w:rFonts w:ascii="Times New Roman" w:eastAsia="Times New Roman" w:hAnsi="Times New Roman"/>
          <w:sz w:val="24"/>
        </w:rPr>
        <w:tab/>
      </w:r>
      <w:r w:rsidR="007B7E95">
        <w:rPr>
          <w:rFonts w:ascii="Times New Roman" w:eastAsia="Times New Roman" w:hAnsi="Times New Roman"/>
          <w:sz w:val="24"/>
        </w:rPr>
        <w:tab/>
      </w:r>
      <w:r w:rsidR="007B7E95">
        <w:rPr>
          <w:rFonts w:ascii="Times New Roman" w:eastAsia="Times New Roman" w:hAnsi="Times New Roman"/>
          <w:sz w:val="24"/>
        </w:rPr>
        <w:tab/>
      </w:r>
      <w:r w:rsidR="007B7E95">
        <w:rPr>
          <w:rFonts w:ascii="Times New Roman" w:eastAsia="Times New Roman" w:hAnsi="Times New Roman"/>
          <w:sz w:val="24"/>
        </w:rPr>
        <w:tab/>
      </w:r>
      <w:r w:rsidR="007B7E95">
        <w:rPr>
          <w:rFonts w:ascii="Times New Roman" w:eastAsia="Times New Roman" w:hAnsi="Times New Roman"/>
          <w:sz w:val="24"/>
        </w:rPr>
        <w:tab/>
      </w:r>
      <w:r w:rsidR="007B7E95">
        <w:rPr>
          <w:rFonts w:ascii="Times New Roman" w:eastAsia="Times New Roman" w:hAnsi="Times New Roman"/>
          <w:sz w:val="24"/>
        </w:rPr>
        <w:tab/>
      </w:r>
      <w:r w:rsidR="00FD7048">
        <w:rPr>
          <w:rFonts w:ascii="Times New Roman" w:eastAsia="Times New Roman" w:hAnsi="Times New Roman"/>
          <w:sz w:val="24"/>
        </w:rPr>
        <w:tab/>
      </w:r>
      <w:r w:rsidR="007442E9" w:rsidRPr="007442E9">
        <w:rPr>
          <w:rFonts w:ascii="Times New Roman" w:eastAsia="Times New Roman" w:hAnsi="Times New Roman"/>
          <w:b/>
          <w:bCs/>
          <w:sz w:val="24"/>
        </w:rPr>
        <w:t>(</w:t>
      </w:r>
      <w:r w:rsidR="007B7E95" w:rsidRPr="007442E9">
        <w:rPr>
          <w:rFonts w:ascii="Times New Roman" w:eastAsia="Times New Roman" w:hAnsi="Times New Roman"/>
          <w:b/>
          <w:bCs/>
          <w:sz w:val="24"/>
        </w:rPr>
        <w:t>8 marks</w:t>
      </w:r>
      <w:r w:rsidR="007442E9" w:rsidRPr="007442E9">
        <w:rPr>
          <w:rFonts w:ascii="Times New Roman" w:eastAsia="Times New Roman" w:hAnsi="Times New Roman"/>
          <w:b/>
          <w:bCs/>
          <w:sz w:val="24"/>
        </w:rPr>
        <w:t>)</w:t>
      </w:r>
      <w:r w:rsidR="007B7E95">
        <w:rPr>
          <w:rFonts w:ascii="Times New Roman" w:eastAsia="Times New Roman" w:hAnsi="Times New Roman"/>
          <w:sz w:val="24"/>
        </w:rPr>
        <w:t xml:space="preserve"> </w:t>
      </w:r>
    </w:p>
    <w:sectPr w:rsidR="007B7E95" w:rsidRPr="007B7E95">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159D9" w14:textId="77777777" w:rsidR="00F63F27" w:rsidRDefault="00F63F27" w:rsidP="00FF75A2">
      <w:pPr>
        <w:spacing w:after="0" w:line="240" w:lineRule="auto"/>
      </w:pPr>
      <w:r>
        <w:separator/>
      </w:r>
    </w:p>
  </w:endnote>
  <w:endnote w:type="continuationSeparator" w:id="0">
    <w:p w14:paraId="78B3EFF7" w14:textId="77777777" w:rsidR="00F63F27" w:rsidRDefault="00F63F27" w:rsidP="00FF7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D5CE9" w14:textId="77777777" w:rsidR="00F63F27" w:rsidRDefault="00F63F27" w:rsidP="00FF75A2">
      <w:pPr>
        <w:spacing w:after="0" w:line="240" w:lineRule="auto"/>
      </w:pPr>
      <w:r>
        <w:separator/>
      </w:r>
    </w:p>
  </w:footnote>
  <w:footnote w:type="continuationSeparator" w:id="0">
    <w:p w14:paraId="11F53E3E" w14:textId="77777777" w:rsidR="00F63F27" w:rsidRDefault="00F63F27" w:rsidP="00FF75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2304577"/>
      <w:docPartObj>
        <w:docPartGallery w:val="Page Numbers (Margins)"/>
        <w:docPartUnique/>
      </w:docPartObj>
    </w:sdtPr>
    <w:sdtContent>
      <w:p w14:paraId="7127CF31" w14:textId="10AF5278" w:rsidR="00FF75A2" w:rsidRDefault="00FF75A2">
        <w:pPr>
          <w:pStyle w:val="Header"/>
        </w:pPr>
        <w:r>
          <w:rPr>
            <w:noProof/>
          </w:rPr>
          <mc:AlternateContent>
            <mc:Choice Requires="wps">
              <w:drawing>
                <wp:anchor distT="0" distB="0" distL="114300" distR="114300" simplePos="0" relativeHeight="251659264" behindDoc="0" locked="0" layoutInCell="0" allowOverlap="1" wp14:anchorId="6ED22B45" wp14:editId="4AFD3D73">
                  <wp:simplePos x="0" y="0"/>
                  <wp:positionH relativeFrom="rightMargin">
                    <wp:align>center</wp:align>
                  </wp:positionH>
                  <wp:positionV relativeFrom="margin">
                    <wp:align>bottom</wp:align>
                  </wp:positionV>
                  <wp:extent cx="510540" cy="2183130"/>
                  <wp:effectExtent l="0" t="0" r="3810" b="0"/>
                  <wp:wrapNone/>
                  <wp:docPr id="169670993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D2F466" w14:textId="77777777" w:rsidR="00FF75A2" w:rsidRDefault="00FF75A2">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6ED22B45" id="Rectangle 1" o:spid="_x0000_s1026" style="position:absolute;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0FD2F466" w14:textId="77777777" w:rsidR="00FF75A2" w:rsidRDefault="00FF75A2">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2AE8944A"/>
    <w:lvl w:ilvl="0" w:tplc="FFFFFFFF">
      <w:start w:val="1"/>
      <w:numFmt w:val="bullet"/>
      <w:lvlText w:val="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625558EC"/>
    <w:lvl w:ilvl="0" w:tplc="FFFFFFFF">
      <w:start w:val="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5"/>
    <w:multiLevelType w:val="hybridMultilevel"/>
    <w:tmpl w:val="3D1B58B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6"/>
    <w:multiLevelType w:val="hybridMultilevel"/>
    <w:tmpl w:val="507ED7AA"/>
    <w:lvl w:ilvl="0" w:tplc="FFFFFFFF">
      <w:start w:val="3"/>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194E75B7"/>
    <w:multiLevelType w:val="hybridMultilevel"/>
    <w:tmpl w:val="6F2AFDEC"/>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C661C98"/>
    <w:multiLevelType w:val="hybridMultilevel"/>
    <w:tmpl w:val="B84CF4CE"/>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F367E80"/>
    <w:multiLevelType w:val="hybridMultilevel"/>
    <w:tmpl w:val="E926E512"/>
    <w:lvl w:ilvl="0" w:tplc="FC94537A">
      <w:start w:val="1"/>
      <w:numFmt w:val="lowerRoman"/>
      <w:lvlText w:val="%1)"/>
      <w:lvlJc w:val="left"/>
      <w:pPr>
        <w:ind w:left="720" w:hanging="72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 w15:restartNumberingAfterBreak="0">
    <w:nsid w:val="5CFF730A"/>
    <w:multiLevelType w:val="hybridMultilevel"/>
    <w:tmpl w:val="FB04876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63200C25"/>
    <w:multiLevelType w:val="hybridMultilevel"/>
    <w:tmpl w:val="A4CCC4B6"/>
    <w:lvl w:ilvl="0" w:tplc="20000017">
      <w:start w:val="3"/>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 w15:restartNumberingAfterBreak="0">
    <w:nsid w:val="79144CDF"/>
    <w:multiLevelType w:val="hybridMultilevel"/>
    <w:tmpl w:val="6B74CD6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7E3D4B28"/>
    <w:multiLevelType w:val="hybridMultilevel"/>
    <w:tmpl w:val="C0EE0740"/>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4552059">
    <w:abstractNumId w:val="0"/>
  </w:num>
  <w:num w:numId="2" w16cid:durableId="1175993848">
    <w:abstractNumId w:val="1"/>
  </w:num>
  <w:num w:numId="3" w16cid:durableId="1034771644">
    <w:abstractNumId w:val="10"/>
  </w:num>
  <w:num w:numId="4" w16cid:durableId="1053429218">
    <w:abstractNumId w:val="4"/>
  </w:num>
  <w:num w:numId="5" w16cid:durableId="539589176">
    <w:abstractNumId w:val="6"/>
  </w:num>
  <w:num w:numId="6" w16cid:durableId="996156414">
    <w:abstractNumId w:val="7"/>
  </w:num>
  <w:num w:numId="7" w16cid:durableId="148905740">
    <w:abstractNumId w:val="2"/>
  </w:num>
  <w:num w:numId="8" w16cid:durableId="1331711100">
    <w:abstractNumId w:val="3"/>
  </w:num>
  <w:num w:numId="9" w16cid:durableId="134177403">
    <w:abstractNumId w:val="8"/>
  </w:num>
  <w:num w:numId="10" w16cid:durableId="260651162">
    <w:abstractNumId w:val="9"/>
  </w:num>
  <w:num w:numId="11" w16cid:durableId="12814481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86"/>
    <w:rsid w:val="00151AD9"/>
    <w:rsid w:val="00314488"/>
    <w:rsid w:val="00572C71"/>
    <w:rsid w:val="00607D8D"/>
    <w:rsid w:val="007442E9"/>
    <w:rsid w:val="007B7E95"/>
    <w:rsid w:val="008A3638"/>
    <w:rsid w:val="00A14600"/>
    <w:rsid w:val="00B70A86"/>
    <w:rsid w:val="00B722F1"/>
    <w:rsid w:val="00C727E6"/>
    <w:rsid w:val="00D27316"/>
    <w:rsid w:val="00EF4C50"/>
    <w:rsid w:val="00F63F27"/>
    <w:rsid w:val="00FD7048"/>
    <w:rsid w:val="00FF7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48E70C14"/>
  <w15:chartTrackingRefBased/>
  <w15:docId w15:val="{C0B182B5-FA48-459D-A8DC-3A0A3EFBD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0A86"/>
    <w:pPr>
      <w:keepNext/>
      <w:spacing w:before="240" w:after="60" w:line="240" w:lineRule="auto"/>
      <w:outlineLvl w:val="0"/>
    </w:pPr>
    <w:rPr>
      <w:rFonts w:ascii="Cambria" w:eastAsia="Times New Roman" w:hAnsi="Cambria" w:cs="Times New Roman"/>
      <w:b/>
      <w:bCs/>
      <w:kern w:val="32"/>
      <w:sz w:val="32"/>
      <w:szCs w:val="32"/>
      <w14:ligatures w14:val="none"/>
    </w:rPr>
  </w:style>
  <w:style w:type="paragraph" w:styleId="Heading3">
    <w:name w:val="heading 3"/>
    <w:basedOn w:val="Normal"/>
    <w:next w:val="Normal"/>
    <w:link w:val="Heading3Char"/>
    <w:uiPriority w:val="9"/>
    <w:semiHidden/>
    <w:unhideWhenUsed/>
    <w:qFormat/>
    <w:rsid w:val="00B70A8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0A86"/>
    <w:rPr>
      <w:rFonts w:ascii="Cambria" w:eastAsia="Times New Roman" w:hAnsi="Cambria" w:cs="Times New Roman"/>
      <w:b/>
      <w:bCs/>
      <w:kern w:val="32"/>
      <w:sz w:val="32"/>
      <w:szCs w:val="32"/>
      <w:lang w:val="en-US"/>
      <w14:ligatures w14:val="none"/>
    </w:rPr>
  </w:style>
  <w:style w:type="character" w:customStyle="1" w:styleId="Heading3Char">
    <w:name w:val="Heading 3 Char"/>
    <w:basedOn w:val="DefaultParagraphFont"/>
    <w:link w:val="Heading3"/>
    <w:uiPriority w:val="9"/>
    <w:semiHidden/>
    <w:rsid w:val="00B70A86"/>
    <w:rPr>
      <w:rFonts w:asciiTheme="majorHAnsi" w:eastAsiaTheme="majorEastAsia" w:hAnsiTheme="majorHAnsi" w:cstheme="majorBidi"/>
      <w:color w:val="1F3763" w:themeColor="accent1" w:themeShade="7F"/>
      <w:sz w:val="24"/>
      <w:szCs w:val="24"/>
    </w:rPr>
  </w:style>
  <w:style w:type="paragraph" w:styleId="Footer">
    <w:name w:val="footer"/>
    <w:basedOn w:val="Normal"/>
    <w:link w:val="FooterChar"/>
    <w:uiPriority w:val="99"/>
    <w:unhideWhenUsed/>
    <w:rsid w:val="00B70A86"/>
    <w:pPr>
      <w:tabs>
        <w:tab w:val="center" w:pos="4320"/>
        <w:tab w:val="right" w:pos="8640"/>
      </w:tabs>
      <w:spacing w:after="0" w:line="240" w:lineRule="auto"/>
    </w:pPr>
    <w:rPr>
      <w:rFonts w:ascii="Times New Roman" w:eastAsia="Times New Roman" w:hAnsi="Times New Roman" w:cs="Times New Roman"/>
      <w:kern w:val="0"/>
      <w:sz w:val="24"/>
      <w:szCs w:val="24"/>
      <w14:ligatures w14:val="none"/>
    </w:rPr>
  </w:style>
  <w:style w:type="character" w:customStyle="1" w:styleId="FooterChar">
    <w:name w:val="Footer Char"/>
    <w:basedOn w:val="DefaultParagraphFont"/>
    <w:link w:val="Footer"/>
    <w:uiPriority w:val="99"/>
    <w:rsid w:val="00B70A86"/>
    <w:rPr>
      <w:rFonts w:ascii="Times New Roman" w:eastAsia="Times New Roman" w:hAnsi="Times New Roman" w:cs="Times New Roman"/>
      <w:kern w:val="0"/>
      <w:sz w:val="24"/>
      <w:szCs w:val="24"/>
      <w:lang w:val="en-US"/>
      <w14:ligatures w14:val="none"/>
    </w:rPr>
  </w:style>
  <w:style w:type="table" w:styleId="TableGrid">
    <w:name w:val="Table Grid"/>
    <w:basedOn w:val="TableNormal"/>
    <w:uiPriority w:val="39"/>
    <w:rsid w:val="00B70A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27316"/>
    <w:pPr>
      <w:ind w:left="720"/>
      <w:contextualSpacing/>
    </w:pPr>
  </w:style>
  <w:style w:type="paragraph" w:styleId="Header">
    <w:name w:val="header"/>
    <w:basedOn w:val="Normal"/>
    <w:link w:val="HeaderChar"/>
    <w:uiPriority w:val="99"/>
    <w:unhideWhenUsed/>
    <w:rsid w:val="00FF75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75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3</Pages>
  <Words>475</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Maniagi Musiega</cp:lastModifiedBy>
  <cp:revision>4</cp:revision>
  <cp:lastPrinted>2023-11-28T13:44:00Z</cp:lastPrinted>
  <dcterms:created xsi:type="dcterms:W3CDTF">2023-11-28T13:27:00Z</dcterms:created>
  <dcterms:modified xsi:type="dcterms:W3CDTF">2023-11-29T06:29:00Z</dcterms:modified>
</cp:coreProperties>
</file>