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8F4949" w14:textId="3CAB333C" w:rsidR="00204EEF" w:rsidRPr="00873C7A" w:rsidRDefault="00204EEF" w:rsidP="00204EEF">
      <w:pPr>
        <w:pStyle w:val="Heading1"/>
      </w:pPr>
    </w:p>
    <w:p w14:paraId="66BD05EA" w14:textId="7C31811A" w:rsidR="00634089" w:rsidRDefault="00204EEF" w:rsidP="00204EEF">
      <w:pPr>
        <w:tabs>
          <w:tab w:val="left" w:pos="3270"/>
          <w:tab w:val="center" w:pos="4702"/>
        </w:tabs>
        <w:rPr>
          <w:rFonts w:ascii="Bookman Old Style" w:hAnsi="Bookman Old Style"/>
        </w:rPr>
      </w:pPr>
      <w:r w:rsidRPr="00873C7A">
        <w:rPr>
          <w:rFonts w:ascii="Bookman Old Style" w:hAnsi="Bookman Old Style"/>
        </w:rPr>
        <w:tab/>
      </w:r>
      <w:r w:rsidR="00634089">
        <w:rPr>
          <w:noProof/>
        </w:rPr>
        <w:drawing>
          <wp:anchor distT="0" distB="0" distL="114300" distR="114300" simplePos="0" relativeHeight="251662336" behindDoc="0" locked="0" layoutInCell="1" allowOverlap="1" wp14:anchorId="3D90E574" wp14:editId="68E3CAC1">
            <wp:simplePos x="0" y="0"/>
            <wp:positionH relativeFrom="column">
              <wp:posOffset>2886075</wp:posOffset>
            </wp:positionH>
            <wp:positionV relativeFrom="paragraph">
              <wp:posOffset>7620</wp:posOffset>
            </wp:positionV>
            <wp:extent cx="1600200" cy="1304925"/>
            <wp:effectExtent l="0" t="0" r="0" b="9525"/>
            <wp:wrapNone/>
            <wp:docPr id="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304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CF20869" w14:textId="4672877B" w:rsidR="00634089" w:rsidRDefault="00634089" w:rsidP="00204EEF">
      <w:pPr>
        <w:tabs>
          <w:tab w:val="left" w:pos="3270"/>
          <w:tab w:val="center" w:pos="4702"/>
        </w:tabs>
        <w:rPr>
          <w:rFonts w:ascii="Bookman Old Style" w:hAnsi="Bookman Old Style"/>
        </w:rPr>
      </w:pPr>
    </w:p>
    <w:p w14:paraId="7DDACC54" w14:textId="77777777" w:rsidR="00634089" w:rsidRDefault="00634089" w:rsidP="00204EEF">
      <w:pPr>
        <w:tabs>
          <w:tab w:val="left" w:pos="3270"/>
          <w:tab w:val="center" w:pos="4702"/>
        </w:tabs>
        <w:rPr>
          <w:rFonts w:ascii="Bookman Old Style" w:hAnsi="Bookman Old Style"/>
        </w:rPr>
      </w:pPr>
    </w:p>
    <w:p w14:paraId="53134484" w14:textId="77777777" w:rsidR="00204EEF" w:rsidRPr="00F35A04" w:rsidRDefault="00204EEF" w:rsidP="00204EEF">
      <w:pPr>
        <w:tabs>
          <w:tab w:val="left" w:pos="3270"/>
          <w:tab w:val="center" w:pos="4702"/>
        </w:tabs>
        <w:rPr>
          <w:rFonts w:ascii="Bookman Old Style" w:hAnsi="Bookman Old Style"/>
          <w:sz w:val="28"/>
          <w:szCs w:val="28"/>
        </w:rPr>
      </w:pPr>
      <w:r w:rsidRPr="00873C7A">
        <w:rPr>
          <w:rFonts w:ascii="Bookman Old Style" w:hAnsi="Bookman Old Style"/>
        </w:rPr>
        <w:tab/>
      </w:r>
      <w:r w:rsidRPr="00873C7A">
        <w:rPr>
          <w:rFonts w:ascii="Bookman Old Style" w:hAnsi="Bookman Old Style"/>
        </w:rPr>
        <w:tab/>
      </w:r>
      <w:r w:rsidRPr="00873C7A">
        <w:rPr>
          <w:rFonts w:ascii="Lucida Sans" w:hAnsi="Lucida Sans" w:cs="Lucida Sans"/>
          <w:sz w:val="20"/>
          <w:szCs w:val="20"/>
        </w:rPr>
        <w:t xml:space="preserve">    </w:t>
      </w:r>
    </w:p>
    <w:p w14:paraId="25384CF4" w14:textId="77777777" w:rsidR="00204EEF" w:rsidRDefault="00204EEF" w:rsidP="00204EEF">
      <w:pPr>
        <w:jc w:val="center"/>
        <w:rPr>
          <w:rFonts w:ascii="Lucida Sans" w:hAnsi="Lucida Sans" w:cs="Lucida Sans"/>
          <w:sz w:val="20"/>
          <w:szCs w:val="20"/>
        </w:rPr>
      </w:pPr>
      <w:r w:rsidRPr="00873C7A">
        <w:rPr>
          <w:rFonts w:ascii="Lucida Sans" w:hAnsi="Lucida Sans" w:cs="Lucida Sans"/>
          <w:sz w:val="20"/>
          <w:szCs w:val="20"/>
        </w:rPr>
        <w:t xml:space="preserve">               </w:t>
      </w:r>
    </w:p>
    <w:p w14:paraId="7BECEDAD" w14:textId="77777777" w:rsidR="00204EEF" w:rsidRDefault="00204EEF" w:rsidP="00204EEF">
      <w:pPr>
        <w:jc w:val="center"/>
        <w:rPr>
          <w:rFonts w:ascii="Lucida Sans" w:hAnsi="Lucida Sans" w:cs="Lucida Sans"/>
          <w:sz w:val="20"/>
          <w:szCs w:val="20"/>
        </w:rPr>
      </w:pPr>
    </w:p>
    <w:p w14:paraId="4B66F929" w14:textId="77777777" w:rsidR="00204EEF" w:rsidRDefault="00204EEF" w:rsidP="00204EEF">
      <w:pPr>
        <w:jc w:val="center"/>
        <w:rPr>
          <w:rFonts w:ascii="Lucida Sans" w:hAnsi="Lucida Sans" w:cs="Lucida Sans"/>
          <w:sz w:val="20"/>
          <w:szCs w:val="20"/>
        </w:rPr>
      </w:pPr>
    </w:p>
    <w:p w14:paraId="487188B7" w14:textId="77777777" w:rsidR="00204EEF" w:rsidRDefault="00204EEF" w:rsidP="00204EEF">
      <w:pPr>
        <w:jc w:val="center"/>
        <w:rPr>
          <w:rFonts w:ascii="Lucida Sans" w:hAnsi="Lucida Sans" w:cs="Lucida Sans"/>
          <w:sz w:val="20"/>
          <w:szCs w:val="20"/>
        </w:rPr>
      </w:pPr>
    </w:p>
    <w:p w14:paraId="4696A0C2" w14:textId="77777777" w:rsidR="00204EEF" w:rsidRPr="00204EEF" w:rsidRDefault="00204EEF" w:rsidP="00204EEF">
      <w:pPr>
        <w:jc w:val="center"/>
        <w:rPr>
          <w:rFonts w:ascii="Lucida Sans" w:hAnsi="Lucida Sans" w:cs="Lucida Sans"/>
          <w:sz w:val="20"/>
          <w:szCs w:val="20"/>
        </w:rPr>
      </w:pPr>
      <w:r w:rsidRPr="00873C7A">
        <w:rPr>
          <w:rFonts w:ascii="Lucida Sans" w:hAnsi="Lucida Sans" w:cs="Lucida Sans"/>
          <w:sz w:val="20"/>
          <w:szCs w:val="20"/>
        </w:rPr>
        <w:t>(</w:t>
      </w:r>
      <w:r w:rsidRPr="00873C7A">
        <w:rPr>
          <w:rFonts w:ascii="Lucida Sans" w:hAnsi="Lucida Sans" w:cs="Lucida Sans"/>
          <w:i/>
          <w:sz w:val="20"/>
          <w:szCs w:val="20"/>
        </w:rPr>
        <w:t>University of Choice</w:t>
      </w:r>
      <w:r w:rsidRPr="00873C7A">
        <w:rPr>
          <w:rFonts w:ascii="Lucida Sans" w:hAnsi="Lucida Sans" w:cs="Lucida Sans"/>
          <w:sz w:val="20"/>
          <w:szCs w:val="20"/>
        </w:rPr>
        <w:t>)</w:t>
      </w:r>
    </w:p>
    <w:p w14:paraId="1BA208DF" w14:textId="77777777"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/>
          <w:b/>
          <w:sz w:val="36"/>
          <w:szCs w:val="36"/>
        </w:rPr>
      </w:pPr>
      <w:r w:rsidRPr="00873C7A">
        <w:rPr>
          <w:rFonts w:ascii="Copperplate Gothic Bold" w:hAnsi="Copperplate Gothic Bold"/>
          <w:b/>
          <w:sz w:val="36"/>
          <w:szCs w:val="36"/>
        </w:rPr>
        <w:t xml:space="preserve">MASINDE MULIRO UNIVERSITY OF </w:t>
      </w:r>
    </w:p>
    <w:p w14:paraId="323B170C" w14:textId="77777777"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/>
          <w:b/>
          <w:sz w:val="36"/>
          <w:szCs w:val="36"/>
        </w:rPr>
      </w:pPr>
      <w:r w:rsidRPr="00873C7A">
        <w:rPr>
          <w:rFonts w:ascii="Copperplate Gothic Bold" w:hAnsi="Copperplate Gothic Bold"/>
          <w:b/>
          <w:sz w:val="36"/>
          <w:szCs w:val="36"/>
        </w:rPr>
        <w:t xml:space="preserve">SCIENCE </w:t>
      </w:r>
      <w:smartTag w:uri="urn:schemas-microsoft-com:office:smarttags" w:element="stockticker">
        <w:r w:rsidRPr="00873C7A">
          <w:rPr>
            <w:rFonts w:ascii="Copperplate Gothic Bold" w:hAnsi="Copperplate Gothic Bold"/>
            <w:b/>
            <w:sz w:val="36"/>
            <w:szCs w:val="36"/>
          </w:rPr>
          <w:t>AND</w:t>
        </w:r>
      </w:smartTag>
      <w:r w:rsidRPr="00873C7A">
        <w:rPr>
          <w:rFonts w:ascii="Copperplate Gothic Bold" w:hAnsi="Copperplate Gothic Bold"/>
          <w:b/>
          <w:sz w:val="36"/>
          <w:szCs w:val="36"/>
        </w:rPr>
        <w:t xml:space="preserve"> TECHNOLOGY</w:t>
      </w:r>
    </w:p>
    <w:p w14:paraId="1FEFFE81" w14:textId="77777777" w:rsidR="00204EEF" w:rsidRPr="00873C7A" w:rsidRDefault="00204EEF" w:rsidP="00204EEF">
      <w:pPr>
        <w:tabs>
          <w:tab w:val="left" w:pos="779"/>
          <w:tab w:val="center" w:pos="5625"/>
        </w:tabs>
        <w:spacing w:line="360" w:lineRule="auto"/>
        <w:jc w:val="left"/>
        <w:rPr>
          <w:rFonts w:ascii="Copperplate Gothic Bold" w:hAnsi="Copperplate Gothic Bold"/>
          <w:b/>
          <w:sz w:val="36"/>
          <w:szCs w:val="36"/>
        </w:rPr>
      </w:pPr>
      <w:r>
        <w:rPr>
          <w:rFonts w:ascii="Copperplate Gothic Bold" w:hAnsi="Copperplate Gothic Bold"/>
          <w:b/>
          <w:sz w:val="36"/>
          <w:szCs w:val="36"/>
        </w:rPr>
        <w:tab/>
      </w:r>
      <w:r>
        <w:rPr>
          <w:rFonts w:ascii="Copperplate Gothic Bold" w:hAnsi="Copperplate Gothic Bold"/>
          <w:b/>
          <w:sz w:val="36"/>
          <w:szCs w:val="36"/>
        </w:rPr>
        <w:tab/>
      </w:r>
      <w:r w:rsidRPr="00873C7A">
        <w:rPr>
          <w:rFonts w:ascii="Copperplate Gothic Bold" w:hAnsi="Copperplate Gothic Bold"/>
          <w:b/>
          <w:sz w:val="36"/>
          <w:szCs w:val="36"/>
        </w:rPr>
        <w:t>(MMUST)</w:t>
      </w:r>
    </w:p>
    <w:p w14:paraId="550357DB" w14:textId="500DD031"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/>
          <w:b/>
        </w:rPr>
      </w:pPr>
      <w:r>
        <w:rPr>
          <w:rFonts w:ascii="Copperplate Gothic Bold" w:hAnsi="Copperplate Gothic Bold"/>
          <w:b/>
        </w:rPr>
        <w:t>MAIN CAMPUS</w:t>
      </w:r>
    </w:p>
    <w:p w14:paraId="7C4E40D9" w14:textId="77777777" w:rsidR="00204EEF" w:rsidRPr="00873C7A" w:rsidRDefault="00204EEF" w:rsidP="00204EEF">
      <w:pPr>
        <w:spacing w:line="360" w:lineRule="auto"/>
        <w:rPr>
          <w:rFonts w:ascii="Copperplate Gothic Bold" w:hAnsi="Copperplate Gothic Bold" w:cs="Lucida Sans"/>
          <w:sz w:val="20"/>
          <w:szCs w:val="20"/>
        </w:rPr>
      </w:pPr>
    </w:p>
    <w:p w14:paraId="611AD24C" w14:textId="77777777"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 w:cs="Lucida Sans"/>
          <w:b/>
          <w:sz w:val="28"/>
          <w:szCs w:val="28"/>
        </w:rPr>
      </w:pPr>
      <w:r w:rsidRPr="00873C7A">
        <w:rPr>
          <w:rFonts w:ascii="Copperplate Gothic Bold" w:hAnsi="Copperplate Gothic Bold" w:cs="Lucida Sans"/>
          <w:b/>
          <w:sz w:val="28"/>
          <w:szCs w:val="28"/>
        </w:rPr>
        <w:t>UNIVERSITY EXAMINATIONS</w:t>
      </w:r>
    </w:p>
    <w:p w14:paraId="5D02850D" w14:textId="421F922C" w:rsidR="00204EEF" w:rsidRPr="00F35A04" w:rsidRDefault="00204EEF" w:rsidP="00204EEF">
      <w:pPr>
        <w:spacing w:line="360" w:lineRule="auto"/>
        <w:jc w:val="center"/>
        <w:rPr>
          <w:rFonts w:ascii="Copperplate Gothic Bold" w:hAnsi="Copperplate Gothic Bold" w:cs="Lucida Sans"/>
          <w:b/>
          <w:sz w:val="28"/>
          <w:szCs w:val="28"/>
        </w:rPr>
      </w:pPr>
      <w:r>
        <w:rPr>
          <w:rFonts w:ascii="Copperplate Gothic Bold" w:hAnsi="Copperplate Gothic Bold" w:cs="Lucida Sans"/>
          <w:b/>
          <w:sz w:val="28"/>
          <w:szCs w:val="28"/>
        </w:rPr>
        <w:t>20</w:t>
      </w:r>
      <w:r w:rsidR="00235DF5">
        <w:rPr>
          <w:rFonts w:ascii="Copperplate Gothic Bold" w:hAnsi="Copperplate Gothic Bold" w:cs="Lucida Sans"/>
          <w:b/>
          <w:sz w:val="28"/>
          <w:szCs w:val="28"/>
        </w:rPr>
        <w:t>23</w:t>
      </w:r>
      <w:r>
        <w:rPr>
          <w:rFonts w:ascii="Copperplate Gothic Bold" w:hAnsi="Copperplate Gothic Bold" w:cs="Lucida Sans"/>
          <w:b/>
          <w:sz w:val="28"/>
          <w:szCs w:val="28"/>
        </w:rPr>
        <w:t>/20</w:t>
      </w:r>
      <w:r w:rsidR="00235DF5">
        <w:rPr>
          <w:rFonts w:ascii="Copperplate Gothic Bold" w:hAnsi="Copperplate Gothic Bold" w:cs="Lucida Sans"/>
          <w:b/>
          <w:sz w:val="28"/>
          <w:szCs w:val="28"/>
        </w:rPr>
        <w:t>24</w:t>
      </w:r>
      <w:r w:rsidRPr="00873C7A">
        <w:rPr>
          <w:rFonts w:ascii="Copperplate Gothic Bold" w:hAnsi="Copperplate Gothic Bold" w:cs="Lucida Sans"/>
          <w:b/>
          <w:sz w:val="28"/>
          <w:szCs w:val="28"/>
        </w:rPr>
        <w:t xml:space="preserve"> ACADEMIC YEAR</w:t>
      </w:r>
    </w:p>
    <w:p w14:paraId="44B71C96" w14:textId="77777777"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sz w:val="28"/>
          <w:szCs w:val="28"/>
        </w:rPr>
        <w:t xml:space="preserve">SECOND </w:t>
      </w:r>
      <w:r w:rsidRPr="00873C7A">
        <w:rPr>
          <w:rFonts w:ascii="Copperplate Gothic Bold" w:hAnsi="Copperplate Gothic Bold" w:cs="Arial"/>
          <w:b/>
          <w:sz w:val="28"/>
          <w:szCs w:val="28"/>
        </w:rPr>
        <w:t>YEAR</w:t>
      </w: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SEMESTER ONE</w:t>
      </w: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 xml:space="preserve"> EXAMINATIONS</w:t>
      </w:r>
    </w:p>
    <w:p w14:paraId="3FD090AA" w14:textId="77777777"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>FOR THE DEGREE</w:t>
      </w:r>
    </w:p>
    <w:p w14:paraId="3F4AB25C" w14:textId="77777777"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 xml:space="preserve"> OF</w:t>
      </w:r>
    </w:p>
    <w:p w14:paraId="2FA93CC7" w14:textId="77777777" w:rsidR="00204EEF" w:rsidRPr="00F35A04" w:rsidRDefault="00204EEF" w:rsidP="00204EEF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 xml:space="preserve">BACHELOR OF </w:t>
      </w:r>
      <w:r w:rsidR="007B5E27">
        <w:rPr>
          <w:rFonts w:ascii="Copperplate Gothic Bold" w:hAnsi="Copperplate Gothic Bold" w:cs="Arial"/>
          <w:b/>
          <w:bCs/>
          <w:sz w:val="28"/>
          <w:szCs w:val="28"/>
        </w:rPr>
        <w:t>science  accounting</w:t>
      </w:r>
    </w:p>
    <w:p w14:paraId="0A8D7178" w14:textId="77777777" w:rsidR="00204EEF" w:rsidRPr="00873C7A" w:rsidRDefault="00204EEF" w:rsidP="00204EEF">
      <w:pPr>
        <w:spacing w:line="360" w:lineRule="auto"/>
        <w:rPr>
          <w:rFonts w:ascii="Copperplate Gothic Bold" w:hAnsi="Copperplate Gothic Bold" w:cs="Lucida Sans"/>
          <w:b/>
          <w:sz w:val="16"/>
          <w:szCs w:val="16"/>
        </w:rPr>
      </w:pPr>
    </w:p>
    <w:p w14:paraId="61E7529E" w14:textId="77777777" w:rsidR="002C4849" w:rsidRDefault="00204EEF" w:rsidP="002C4849">
      <w:pPr>
        <w:spacing w:line="360" w:lineRule="auto"/>
        <w:rPr>
          <w:rFonts w:ascii="Copperplate Gothic Bold" w:hAnsi="Copperplate Gothic Bold" w:cs="Lucida Sans"/>
          <w:b/>
          <w:sz w:val="28"/>
          <w:szCs w:val="28"/>
        </w:rPr>
      </w:pPr>
      <w:r w:rsidRPr="00873C7A">
        <w:rPr>
          <w:rFonts w:ascii="Copperplate Gothic Bold" w:hAnsi="Copperplate Gothic Bold" w:cs="Lucida Sans"/>
          <w:b/>
          <w:sz w:val="28"/>
        </w:rPr>
        <w:t>COURSE CODE:</w:t>
      </w:r>
      <w:r>
        <w:rPr>
          <w:rFonts w:ascii="Copperplate Gothic Bold" w:hAnsi="Copperplate Gothic Bold" w:cs="Lucida Sans"/>
          <w:b/>
        </w:rPr>
        <w:tab/>
      </w:r>
      <w:r w:rsidR="007B5E27">
        <w:rPr>
          <w:rFonts w:ascii="Copperplate Gothic Bold" w:hAnsi="Copperplate Gothic Bold" w:cs="Lucida Sans"/>
          <w:b/>
          <w:sz w:val="28"/>
          <w:szCs w:val="28"/>
        </w:rPr>
        <w:t>BCA 321</w:t>
      </w:r>
      <w:r>
        <w:rPr>
          <w:rFonts w:ascii="Copperplate Gothic Bold" w:hAnsi="Copperplate Gothic Bold" w:cs="Lucida Sans"/>
          <w:b/>
          <w:sz w:val="28"/>
          <w:szCs w:val="28"/>
        </w:rPr>
        <w:t xml:space="preserve"> </w:t>
      </w:r>
    </w:p>
    <w:p w14:paraId="057C294E" w14:textId="6243E64F" w:rsidR="00204EEF" w:rsidRPr="00F35A04" w:rsidRDefault="00204EEF" w:rsidP="002C4849">
      <w:pPr>
        <w:spacing w:line="360" w:lineRule="auto"/>
        <w:rPr>
          <w:rFonts w:ascii="Copperplate Gothic Bold" w:hAnsi="Copperplate Gothic Bold"/>
          <w:sz w:val="28"/>
          <w:szCs w:val="28"/>
        </w:rPr>
      </w:pPr>
      <w:r w:rsidRPr="00873C7A">
        <w:rPr>
          <w:rFonts w:ascii="Copperplate Gothic Bold" w:hAnsi="Copperplate Gothic Bold"/>
          <w:sz w:val="28"/>
          <w:szCs w:val="28"/>
        </w:rPr>
        <w:t>COURSE TITLE:</w:t>
      </w:r>
      <w:r w:rsidRPr="00873C7A">
        <w:rPr>
          <w:rFonts w:ascii="Copperplate Gothic Bold" w:hAnsi="Copperplate Gothic Bold"/>
          <w:sz w:val="28"/>
          <w:szCs w:val="28"/>
        </w:rPr>
        <w:tab/>
      </w:r>
      <w:r w:rsidR="003F3998">
        <w:rPr>
          <w:rFonts w:ascii="Copperplate Gothic Bold" w:hAnsi="Copperplate Gothic Bold"/>
          <w:sz w:val="28"/>
          <w:szCs w:val="28"/>
        </w:rPr>
        <w:t>PERSON</w:t>
      </w:r>
      <w:r w:rsidR="00634089">
        <w:rPr>
          <w:rFonts w:ascii="Copperplate Gothic Bold" w:hAnsi="Copperplate Gothic Bold"/>
          <w:sz w:val="28"/>
          <w:szCs w:val="28"/>
        </w:rPr>
        <w:t xml:space="preserve">AL AND CORPORATE TAXES </w:t>
      </w:r>
    </w:p>
    <w:p w14:paraId="07494239" w14:textId="77777777" w:rsidR="00204EEF" w:rsidRPr="00873C7A" w:rsidRDefault="00204EEF" w:rsidP="00204EEF">
      <w:pPr>
        <w:spacing w:line="360" w:lineRule="auto"/>
      </w:pPr>
    </w:p>
    <w:p w14:paraId="207E309E" w14:textId="5805B035" w:rsidR="00204EEF" w:rsidRPr="00873C7A" w:rsidRDefault="00204EEF" w:rsidP="00A55620">
      <w:pPr>
        <w:rPr>
          <w:rFonts w:ascii="Lucida Sans" w:hAnsi="Lucida Sans" w:cs="Lucida Sans"/>
        </w:rPr>
      </w:pPr>
      <w:r w:rsidRPr="00873C7A">
        <w:rPr>
          <w:rFonts w:ascii="Copperplate Gothic Bold" w:hAnsi="Copperplate Gothic Bold" w:cs="Lucida Sans"/>
          <w:b/>
          <w:sz w:val="28"/>
        </w:rPr>
        <w:t>DATE</w:t>
      </w:r>
      <w:r w:rsidRPr="00873C7A">
        <w:rPr>
          <w:b/>
          <w:sz w:val="28"/>
        </w:rPr>
        <w:t>:</w:t>
      </w:r>
      <w:r>
        <w:rPr>
          <w:sz w:val="28"/>
        </w:rPr>
        <w:tab/>
      </w:r>
      <w:r w:rsidR="00090BDE">
        <w:rPr>
          <w:sz w:val="28"/>
        </w:rPr>
        <w:t xml:space="preserve">                                             </w:t>
      </w:r>
      <w:r w:rsidRPr="00873C7A">
        <w:rPr>
          <w:rFonts w:ascii="Copperplate Gothic Bold" w:hAnsi="Copperplate Gothic Bold" w:cs="Lucida Sans"/>
          <w:b/>
          <w:sz w:val="28"/>
        </w:rPr>
        <w:t>TIME</w:t>
      </w:r>
      <w:r w:rsidR="007B5E27">
        <w:rPr>
          <w:rFonts w:ascii="Lucida Sans" w:hAnsi="Lucida Sans" w:cs="Lucida Sans"/>
          <w:b/>
        </w:rPr>
        <w:t xml:space="preserve"> </w:t>
      </w:r>
      <w:r w:rsidR="00A55620">
        <w:rPr>
          <w:rFonts w:ascii="Lucida Sans" w:hAnsi="Lucida Sans" w:cs="Lucida Sans"/>
          <w:b/>
        </w:rPr>
        <w:t xml:space="preserve"> </w:t>
      </w:r>
    </w:p>
    <w:p w14:paraId="241BE1CF" w14:textId="77777777" w:rsidR="00204EEF" w:rsidRPr="00873C7A" w:rsidRDefault="00204EEF" w:rsidP="00204EEF">
      <w:pPr>
        <w:pStyle w:val="Heading3"/>
        <w:spacing w:line="360" w:lineRule="auto"/>
        <w:rPr>
          <w:rFonts w:ascii="Lucida Sans" w:hAnsi="Lucida Sans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A257EB" wp14:editId="3E13A61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6107430" cy="0"/>
                <wp:effectExtent l="28575" t="33655" r="36195" b="33020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3AAED89D" id="Straight Connector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25pt" to="480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2mwKgIAAEgEAAAOAAAAZHJzL2Uyb0RvYy54bWysVNuO2yAQfa/Uf0C8J7azzmWtOKvKTvqy&#10;bSMl/QACOEaLAQGJE1X99w7komz7UlWVJTzAcHzmnMHzl1Mn0ZFbJ7QqcTZMMeKKaibUvsTft6vB&#10;DCPniWJEasVLfOYOvyw+fpj3puAj3WrJuEUAolzRmxK33psiSRxteUfcUBuuYLPRtiMepnafMEt6&#10;QO9kMkrTSdJry4zVlDsHq/VlEy8iftNw6r81jeMeyRIDNx9HG8ddGJPFnBR7S0wr6JUG+QcWHREK&#10;PnqHqokn6GDFH1CdoFY73fgh1V2im0ZQHmuAarL0t2o2LTE81gLiOHOXyf0/WPr1uLZIsBLnGCnS&#10;gUUbb4nYtx5VWikQUFuUB5164wpIr9TahkrpSW3Mq6ZvDildtUTteeS7PRsAycKJ5N2RMHEGvrbr&#10;v2gGOeTgdRTt1NguQIIc6BS9Od+94SePKCxOsnSaP4GF9LaXkOJ20FjnP3PdoRCUWAoVZCMFOb46&#10;H4iQ4pYSlpVeCSmj9VKhvsTjaTYO0J0BITy0wtu2vRrqtBQspIeDzu53lbToSKCdZml4Yp2w85hm&#10;9UGxCN9ywpbX2BMhLzHQkSrgQXFA8Bpd+uXHc/q8nC1n+SAfTZaDPK3rwadVlQ8mq2w6rp/qqqqz&#10;n6G6LC9awRhXgd2td7P873rjeosuXXfv3rswyXv0qCCQvb0j6ehuMPTSGjvNzmt7cx3aNSZfr1a4&#10;D49ziB9/AItfAAAA//8DAFBLAwQUAAYACAAAACEAfYq81tkAAAAEAQAADwAAAGRycy9kb3ducmV2&#10;LnhtbEyPzW7CMBCE75V4B2uReisO/aE0jYOqqvTWAxTuJl6StPHasg1J+/TdcoHjaEYz3xSLwXbi&#10;iCG2jhRMJxkIpMqZlmoFm8/lzRxETJqM7hyhgh+MsChHV4XOjetphcd1qgWXUMy1giYln0sZqwat&#10;jhPnkdjbu2B1YhlqaYLuudx28jbLZtLqlnih0R5fG6y+1werQLbv+z79vmH9sVpuY/jyd48br9T1&#10;eHh5BpFwSOcw/OMzOpTMtHMHMlF0CvhIUnD/AILNp9mUf+xOWpaFvIQv/wAAAP//AwBQSwECLQAU&#10;AAYACAAAACEAtoM4kv4AAADhAQAAEwAAAAAAAAAAAAAAAAAAAAAAW0NvbnRlbnRfVHlwZXNdLnht&#10;bFBLAQItABQABgAIAAAAIQA4/SH/1gAAAJQBAAALAAAAAAAAAAAAAAAAAC8BAABfcmVscy8ucmVs&#10;c1BLAQItABQABgAIAAAAIQBWp2mwKgIAAEgEAAAOAAAAAAAAAAAAAAAAAC4CAABkcnMvZTJvRG9j&#10;LnhtbFBLAQItABQABgAIAAAAIQB9irzW2QAAAAQBAAAPAAAAAAAAAAAAAAAAAIQEAABkcnMvZG93&#10;bnJldi54bWxQSwUGAAAAAAQABADzAAAAigUAAAAA&#10;" strokecolor="gray" strokeweight="4.5pt">
                <v:stroke linestyle="thickThin"/>
              </v:line>
            </w:pict>
          </mc:Fallback>
        </mc:AlternateContent>
      </w:r>
      <w:r w:rsidRPr="00873C7A">
        <w:t>INSTRUCTIONS TO CANDIDATES</w:t>
      </w:r>
    </w:p>
    <w:p w14:paraId="5CB295D1" w14:textId="77777777" w:rsidR="00204EEF" w:rsidRPr="00873C7A" w:rsidRDefault="00204EEF" w:rsidP="00204EEF">
      <w:pPr>
        <w:pStyle w:val="Footer"/>
        <w:tabs>
          <w:tab w:val="clear" w:pos="4320"/>
          <w:tab w:val="clear" w:pos="8640"/>
        </w:tabs>
        <w:spacing w:line="360" w:lineRule="auto"/>
        <w:rPr>
          <w:rFonts w:ascii="Lucida Sans" w:hAnsi="Lucida Sans" w:cs="Lucida Sans"/>
          <w:sz w:val="20"/>
          <w:szCs w:val="20"/>
        </w:rPr>
      </w:pPr>
    </w:p>
    <w:p w14:paraId="4A2A680A" w14:textId="77777777" w:rsidR="00204EEF" w:rsidRPr="006C0AD0" w:rsidRDefault="00204EEF" w:rsidP="00204EEF">
      <w:pPr>
        <w:pStyle w:val="Footer"/>
        <w:tabs>
          <w:tab w:val="clear" w:pos="4320"/>
          <w:tab w:val="clear" w:pos="8640"/>
        </w:tabs>
        <w:spacing w:line="360" w:lineRule="auto"/>
      </w:pPr>
      <w:r w:rsidRPr="00873C7A">
        <w:t>Attempt</w:t>
      </w:r>
      <w:r>
        <w:t xml:space="preserve"> QUESTION ONE and any other two questions</w:t>
      </w:r>
    </w:p>
    <w:p w14:paraId="57E61DCD" w14:textId="77777777" w:rsidR="00204EEF" w:rsidRPr="00873C7A" w:rsidRDefault="00204EEF" w:rsidP="00204EEF">
      <w:pPr>
        <w:pStyle w:val="Footer"/>
        <w:tabs>
          <w:tab w:val="clear" w:pos="4320"/>
          <w:tab w:val="clear" w:pos="8640"/>
        </w:tabs>
        <w:spacing w:line="360" w:lineRule="auto"/>
        <w:rPr>
          <w:rFonts w:ascii="Copperplate Gothic Bold" w:hAnsi="Copperplate Gothic Bold" w:cs="Lucida Sans"/>
          <w:b/>
          <w:sz w:val="20"/>
          <w:szCs w:val="20"/>
        </w:rPr>
      </w:pPr>
    </w:p>
    <w:p w14:paraId="321216F8" w14:textId="77777777" w:rsidR="00204EEF" w:rsidRPr="00873C7A" w:rsidRDefault="00204EEF" w:rsidP="00204EEF">
      <w:pPr>
        <w:pStyle w:val="Footer"/>
        <w:tabs>
          <w:tab w:val="clear" w:pos="4320"/>
          <w:tab w:val="clear" w:pos="8640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TIME:   2</w:t>
      </w:r>
      <w:r w:rsidRPr="00873C7A">
        <w:rPr>
          <w:sz w:val="28"/>
          <w:szCs w:val="28"/>
        </w:rPr>
        <w:t xml:space="preserve"> Hours </w:t>
      </w:r>
    </w:p>
    <w:p w14:paraId="7B07E53B" w14:textId="77777777" w:rsidR="00204EEF" w:rsidRPr="00873C7A" w:rsidRDefault="00204EEF" w:rsidP="00204EEF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</w:p>
    <w:p w14:paraId="78F21106" w14:textId="77777777" w:rsidR="00204EEF" w:rsidRPr="00873C7A" w:rsidRDefault="00204EEF" w:rsidP="00204EEF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  <w:r>
        <w:rPr>
          <w:rFonts w:ascii="Lucida Sans" w:hAnsi="Lucida Sans" w:cs="Lucida Sans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D6AFE6" wp14:editId="5126B63D">
                <wp:simplePos x="0" y="0"/>
                <wp:positionH relativeFrom="column">
                  <wp:posOffset>284480</wp:posOffset>
                </wp:positionH>
                <wp:positionV relativeFrom="paragraph">
                  <wp:posOffset>52705</wp:posOffset>
                </wp:positionV>
                <wp:extent cx="5543550" cy="1143000"/>
                <wp:effectExtent l="0" t="3810" r="127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5D6B2B" w14:textId="77777777" w:rsidR="00371590" w:rsidRPr="00F35A04" w:rsidRDefault="00371590" w:rsidP="00204EEF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 w:rsidRPr="00B8564D"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MMUST observes ZERO to</w:t>
                            </w:r>
                            <w: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lerance to examination cheating</w:t>
                            </w:r>
                          </w:p>
                          <w:p w14:paraId="29E5346D" w14:textId="77777777" w:rsidR="00371590" w:rsidRPr="0081192B" w:rsidRDefault="00A55620" w:rsidP="00204EEF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5</w:t>
                            </w:r>
                            <w:r w:rsidR="00371590"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 xml:space="preserve"> Printed Pages. Please Turn Over.</w:t>
                            </w:r>
                          </w:p>
                          <w:p w14:paraId="59191156" w14:textId="77777777" w:rsidR="00371590" w:rsidRPr="004765AB" w:rsidRDefault="00371590" w:rsidP="00204EEF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D6AFE6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2.4pt;margin-top:4.15pt;width:436.5pt;height:9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ez3twIAALoFAAAOAAAAZHJzL2Uyb0RvYy54bWysVNuOmzAQfa/Uf7D8znKJSQJastoNoaq0&#10;vUi7/QAHTLAKNrWdkG3Vf+/Y5Lp9qdrygGzP+MzlHM/t3b5r0Y4pzaXIcHgTYMREKSsuNhn+8lx4&#10;c4y0oaKirRQswy9M47vF2ze3Q5+ySDayrZhCACJ0OvQZbozpU9/XZcM6qm9kzwQYa6k6amCrNn6l&#10;6ADoXetHQTD1B6mqXsmSaQ2n+WjEC4df16w0n+paM4PaDENuxv2V+6/t31/c0nSjaN/w8pAG/Yss&#10;OsoFBD1B5dRQtFX8N6iOl0pqWZubUna+rGteMlcDVBMGr6p5amjPXC3QHN2f2qT/H2z5cfdZIV5l&#10;eIKRoB1Q9Mz2Bj3IPZrY7gy9TsHpqQc3s4djYNlVqvtHWX7VSMhlQ8WG3Sslh4bRCrIL7U3/4uqI&#10;oy3IevggKwhDt0Y6oH2tOts6aAYCdGDp5cSMTaWEwzgmkzgGUwm2MCSTIHDc+TQ9Xu+VNu+Y7JBd&#10;ZFgB9Q6e7h61senQ9OhiowlZ8LZ19Lfi6gAcxxMIDletzabh2PyRBMlqvpoTj0TTlUeCPPfuiyXx&#10;pkU4i/NJvlzm4U8bNyRpw6uKCRvmqKyQ/BlzB42PmjhpS8uWVxbOpqTVZr1sFdpRUHbhPtd0sJzd&#10;/Os0XBOgllclhREJHqLEK6bzmUcKEnvJLJh7QZg8JNOAJCQvrkt65IL9e0loyHASR/GopnPSr2oD&#10;ps9kX9RG044bmB0t7zI8PznR1GpwJSpHraG8HdcXrbDpn1sBdB+Jdoq1Ih3lavbrPaBYGa9l9QLa&#10;VRKUBSqEgQeLRqrvGA0wPDKsv22pYhi17wXoPwkJsdPGbUg8i2CjLi3rSwsVJUBl2GA0LpdmnFDb&#10;XvFNA5HGFyfkPbyZmjs1n7M6vDQYEK6owzCzE+hy77zOI3fxCwAA//8DAFBLAwQUAAYACAAAACEA&#10;Vx/THdsAAAAIAQAADwAAAGRycy9kb3ducmV2LnhtbEyPzU7DMBCE70i8g7VI3Oi6ECANcSoE4gpq&#10;+ZG4ufE2iYjXUew24e1ZTnCcndHsN+V69r060hi7wAaWCw2KuA6u48bA2+vTRQ4qJsvO9oHJwDdF&#10;WFenJ6UtXJh4Q8dtapSUcCysgTaloUCMdUvexkUYiMXbh9HbJHJs0I12knLf46XWN+htx/KhtQM9&#10;tFR/bQ/ewPvz/vMj0y/No78epjBrZL9CY87P5vs7UInm9BeGX3xBh0qYduHALqreQJYJeTKQX4ES&#10;e7W8Fb2TXC4XrEr8P6D6AQAA//8DAFBLAQItABQABgAIAAAAIQC2gziS/gAAAOEBAAATAAAAAAAA&#10;AAAAAAAAAAAAAABbQ29udGVudF9UeXBlc10ueG1sUEsBAi0AFAAGAAgAAAAhADj9If/WAAAAlAEA&#10;AAsAAAAAAAAAAAAAAAAALwEAAF9yZWxzLy5yZWxzUEsBAi0AFAAGAAgAAAAhAIhF7Pe3AgAAugUA&#10;AA4AAAAAAAAAAAAAAAAALgIAAGRycy9lMm9Eb2MueG1sUEsBAi0AFAAGAAgAAAAhAFcf0x3bAAAA&#10;CAEAAA8AAAAAAAAAAAAAAAAAEQUAAGRycy9kb3ducmV2LnhtbFBLBQYAAAAABAAEAPMAAAAZBgAA&#10;AAA=&#10;" filled="f" stroked="f">
                <v:textbox>
                  <w:txbxContent>
                    <w:p w14:paraId="5B5D6B2B" w14:textId="77777777" w:rsidR="00371590" w:rsidRPr="00F35A04" w:rsidRDefault="00371590" w:rsidP="00204EEF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 w:rsidRPr="00B8564D"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MMUST observes ZERO to</w:t>
                      </w:r>
                      <w: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lerance to examination cheating</w:t>
                      </w:r>
                    </w:p>
                    <w:p w14:paraId="29E5346D" w14:textId="77777777" w:rsidR="00371590" w:rsidRPr="0081192B" w:rsidRDefault="00A55620" w:rsidP="00204EEF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5</w:t>
                      </w:r>
                      <w:r w:rsidR="00371590"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 xml:space="preserve"> Printed Pages. Please Turn Over.</w:t>
                      </w:r>
                    </w:p>
                    <w:p w14:paraId="59191156" w14:textId="77777777" w:rsidR="00371590" w:rsidRPr="004765AB" w:rsidRDefault="00371590" w:rsidP="00204EEF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9841879" w14:textId="77777777" w:rsidR="00204EEF" w:rsidRPr="00873C7A" w:rsidRDefault="00204EEF" w:rsidP="00204EEF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  <w:r>
        <w:rPr>
          <w:rFonts w:eastAsia="Calibri"/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2A1807" wp14:editId="4AE8A487">
                <wp:simplePos x="0" y="0"/>
                <wp:positionH relativeFrom="column">
                  <wp:posOffset>5602605</wp:posOffset>
                </wp:positionH>
                <wp:positionV relativeFrom="paragraph">
                  <wp:posOffset>114935</wp:posOffset>
                </wp:positionV>
                <wp:extent cx="114300" cy="0"/>
                <wp:effectExtent l="30480" t="128270" r="45720" b="128905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0E1D09C6" id="Straight Connector 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1.15pt,9.05pt" to="450.15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iOrPgIAAGkEAAAOAAAAZHJzL2Uyb0RvYy54bWysVNFu2yAUfZ+0f0C8J7ZTp02tONVkJ3vp&#10;1kjJPoAAjlExICBxomn/vgtxsnZ7maYpErnA5XDPuQfPn06dREdundCqxNk4xYgrqplQ+xJ/265G&#10;M4ycJ4oRqRUv8Zk7/LT4+GHem4JPdKsl4xYBiHJFb0rcem+KJHG05R1xY224gs1G2454mNp9wizp&#10;Ab2TySRN75NeW2asptw5WK0vm3gR8ZuGU//SNI57JEsMtfk42jjuwpgs5qTYW2JaQYcyyD9U0RGh&#10;4NIbVE08QQcr/oDqBLXa6caPqe4S3TSC8sgB2GTpb2w2LTE8cgFxnLnJ5P4fLP16XFskWIknGCnS&#10;QYs23hKxbz2qtFIgoLZoEnTqjSsgvVJrG5jSk9qYZ01fHVK6aona81jv9mwAJAsnkndHwsQZuG3X&#10;f9EMcsjB6yjaqbFdgAQ50Cn25nzrDT95RGExy/K7FDpIr1sJKa7njHX+M9cdCkGJpVBBNVKQ47Pz&#10;oQ5SXFPCstIrIWXsvFSoL/H0IZsG6M6ADh6c8Lpth346LQUL6eGgs/tdJS06EnDTLA2/SBN23qZZ&#10;fVAswrecsOUQeyIkxMhHfbwVoJjkONzfcYaR5PCAQnQpWKpwI7AHCkN0MdT3x/RxOVvO8lE+uV+O&#10;8rSuR59WVT66X2UP0/qurqo6+xH4Z3nRCsa4CvVfzZ3lf2ee4ZldbHmz90265D161BiKvf7HomP7&#10;Q8cv3tlpdl7bwC44Afwck4e3Fx7M23nM+vWFWPwEAAD//wMAUEsDBBQABgAIAAAAIQDweRBM3AAA&#10;AAkBAAAPAAAAZHJzL2Rvd25yZXYueG1sTI9BS8QwEIXvgv8hjODNTXYFt9amiwiCiKC7evGWNmNT&#10;bCY1yW7rv3fEw3qc9z7evFdtZj+IA8bUB9KwXCgQSG2wPXUa3l7vLwoQKRuyZgiEGr4xwaY+PalM&#10;acNEWzzscic4hFJpNLicx1LK1Dr0Ji3CiMTeR4jeZD5jJ200E4f7Qa6UupLe9MQfnBnxzmH7udt7&#10;DbHpv9z0uG2f03r9Hp5SeOnSg9bnZ/PtDYiMcz7C8Fufq0PNnZqwJ5vEoKEoVpeMslEsQTBwrRQL&#10;zZ8g60r+X1D/AAAA//8DAFBLAQItABQABgAIAAAAIQC2gziS/gAAAOEBAAATAAAAAAAAAAAAAAAA&#10;AAAAAABbQ29udGVudF9UeXBlc10ueG1sUEsBAi0AFAAGAAgAAAAhADj9If/WAAAAlAEAAAsAAAAA&#10;AAAAAAAAAAAALwEAAF9yZWxzLy5yZWxzUEsBAi0AFAAGAAgAAAAhAOWmI6s+AgAAaQQAAA4AAAAA&#10;AAAAAAAAAAAALgIAAGRycy9lMm9Eb2MueG1sUEsBAi0AFAAGAAgAAAAhAPB5EEzcAAAACQEAAA8A&#10;AAAAAAAAAAAAAAAAmAQAAGRycy9kb3ducmV2LnhtbFBLBQYAAAAABAAEAPMAAAChBQAAAAA=&#10;" strokecolor="gray" strokeweight="4.5pt">
                <v:stroke endarrow="block" linestyle="thickThin"/>
              </v:line>
            </w:pict>
          </mc:Fallback>
        </mc:AlternateContent>
      </w:r>
    </w:p>
    <w:p w14:paraId="5BABDF8E" w14:textId="77777777" w:rsidR="00204EEF" w:rsidRPr="00873C7A" w:rsidRDefault="00204EEF" w:rsidP="00204EEF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</w:p>
    <w:p w14:paraId="6BAC1F54" w14:textId="77777777" w:rsidR="00204EEF" w:rsidRPr="00F35A04" w:rsidRDefault="00204EEF" w:rsidP="00204EEF">
      <w:pPr>
        <w:rPr>
          <w:rFonts w:ascii="Bookman Old Style" w:hAnsi="Bookman Old Style"/>
          <w:b/>
          <w:i/>
        </w:rPr>
      </w:pPr>
    </w:p>
    <w:p w14:paraId="453AC410" w14:textId="77777777" w:rsidR="00204EEF" w:rsidRDefault="00204EEF" w:rsidP="00F80E47">
      <w:pPr>
        <w:rPr>
          <w:rFonts w:cs="Times New Roman"/>
          <w:sz w:val="20"/>
          <w:szCs w:val="20"/>
        </w:rPr>
      </w:pPr>
    </w:p>
    <w:p w14:paraId="7A807F0A" w14:textId="77777777" w:rsidR="00204EEF" w:rsidRDefault="00204EEF" w:rsidP="00F80E47">
      <w:pPr>
        <w:rPr>
          <w:rFonts w:cs="Times New Roman"/>
          <w:sz w:val="20"/>
          <w:szCs w:val="20"/>
        </w:rPr>
      </w:pPr>
    </w:p>
    <w:p w14:paraId="2E968BAF" w14:textId="77777777" w:rsidR="00204EEF" w:rsidRDefault="00204EEF" w:rsidP="00F80E47">
      <w:pPr>
        <w:rPr>
          <w:rFonts w:cs="Times New Roman"/>
          <w:sz w:val="20"/>
          <w:szCs w:val="20"/>
        </w:rPr>
      </w:pPr>
    </w:p>
    <w:p w14:paraId="210804CC" w14:textId="77777777" w:rsidR="001D29AF" w:rsidRPr="00090BDE" w:rsidRDefault="00FB2E84" w:rsidP="001D29AF">
      <w:pPr>
        <w:rPr>
          <w:rFonts w:cs="Times New Roman"/>
          <w:sz w:val="22"/>
          <w:u w:val="thick"/>
        </w:rPr>
      </w:pPr>
      <w:r w:rsidRPr="00090BDE">
        <w:rPr>
          <w:rFonts w:cs="Times New Roman"/>
          <w:sz w:val="22"/>
          <w:u w:val="thick"/>
        </w:rPr>
        <w:lastRenderedPageBreak/>
        <w:t>Q</w:t>
      </w:r>
      <w:r w:rsidR="0021453F" w:rsidRPr="00090BDE">
        <w:rPr>
          <w:rFonts w:cs="Times New Roman"/>
          <w:sz w:val="22"/>
          <w:u w:val="thick"/>
        </w:rPr>
        <w:t xml:space="preserve">UESTION ONE (30 </w:t>
      </w:r>
      <w:r w:rsidR="001D29AF" w:rsidRPr="00090BDE">
        <w:rPr>
          <w:rFonts w:cs="Times New Roman"/>
          <w:sz w:val="22"/>
          <w:u w:val="thick"/>
        </w:rPr>
        <w:t>MARKS)</w:t>
      </w:r>
    </w:p>
    <w:p w14:paraId="4BACC9C5" w14:textId="77777777" w:rsidR="00B975CA" w:rsidRPr="00B11137" w:rsidRDefault="00B975CA" w:rsidP="00B975CA">
      <w:pPr>
        <w:rPr>
          <w:rFonts w:cs="Times New Roman"/>
          <w:b/>
          <w:sz w:val="22"/>
          <w:u w:val="thick"/>
        </w:rPr>
      </w:pPr>
    </w:p>
    <w:p w14:paraId="3EC5653B" w14:textId="77777777" w:rsidR="008B58C0" w:rsidRDefault="008B58C0" w:rsidP="00B975CA">
      <w:pPr>
        <w:pStyle w:val="ListParagraph"/>
        <w:numPr>
          <w:ilvl w:val="0"/>
          <w:numId w:val="1"/>
        </w:numPr>
        <w:rPr>
          <w:rFonts w:cs="Times New Roman"/>
          <w:sz w:val="22"/>
        </w:rPr>
      </w:pPr>
      <w:r w:rsidRPr="002D2912">
        <w:rPr>
          <w:rFonts w:ascii="Garamond" w:hAnsi="Garamond"/>
        </w:rPr>
        <w:t xml:space="preserve">Define the term ‘tax planning’  </w:t>
      </w:r>
    </w:p>
    <w:p w14:paraId="35C95A08" w14:textId="77777777" w:rsidR="00B975CA" w:rsidRPr="00E26ADC" w:rsidRDefault="00B975CA" w:rsidP="00B975CA">
      <w:pPr>
        <w:pStyle w:val="ListParagraph"/>
        <w:numPr>
          <w:ilvl w:val="0"/>
          <w:numId w:val="1"/>
        </w:numPr>
        <w:rPr>
          <w:rFonts w:cs="Times New Roman"/>
          <w:sz w:val="22"/>
        </w:rPr>
      </w:pPr>
      <w:r w:rsidRPr="00E26ADC">
        <w:rPr>
          <w:rFonts w:cs="Times New Roman"/>
          <w:sz w:val="22"/>
        </w:rPr>
        <w:t>Indicate whether the following individuals who have no permanent home in the country are considered as resident or non-resident for</w:t>
      </w:r>
      <w:r w:rsidR="00143C1B">
        <w:rPr>
          <w:rFonts w:cs="Times New Roman"/>
          <w:sz w:val="22"/>
        </w:rPr>
        <w:t xml:space="preserve"> the year ended 31 December 2018</w:t>
      </w:r>
      <w:r w:rsidRPr="00E26ADC">
        <w:rPr>
          <w:rFonts w:cs="Times New Roman"/>
          <w:sz w:val="22"/>
        </w:rPr>
        <w:t xml:space="preserve"> for income tax purposes. Show your working where applicable.</w:t>
      </w:r>
      <w:r w:rsidR="0065374A">
        <w:rPr>
          <w:rFonts w:cs="Times New Roman"/>
          <w:sz w:val="22"/>
        </w:rPr>
        <w:t xml:space="preserve"> ( 12</w:t>
      </w:r>
      <w:r w:rsidR="00B10D02" w:rsidRPr="00E26ADC">
        <w:rPr>
          <w:rFonts w:cs="Times New Roman"/>
          <w:sz w:val="22"/>
        </w:rPr>
        <w:t xml:space="preserve"> marks )</w:t>
      </w:r>
    </w:p>
    <w:tbl>
      <w:tblPr>
        <w:tblStyle w:val="TableGrid"/>
        <w:tblW w:w="0" w:type="auto"/>
        <w:tblInd w:w="8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0"/>
        <w:gridCol w:w="3006"/>
        <w:gridCol w:w="1822"/>
        <w:gridCol w:w="2187"/>
      </w:tblGrid>
      <w:tr w:rsidR="00B975CA" w:rsidRPr="00E26ADC" w14:paraId="029A981B" w14:textId="77777777" w:rsidTr="0065374A">
        <w:trPr>
          <w:trHeight w:val="263"/>
        </w:trPr>
        <w:tc>
          <w:tcPr>
            <w:tcW w:w="1020" w:type="dxa"/>
          </w:tcPr>
          <w:p w14:paraId="088FB755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14:paraId="0C78E3DE" w14:textId="77777777" w:rsidR="00B975CA" w:rsidRPr="00E26ADC" w:rsidRDefault="00B975CA" w:rsidP="0065374A">
            <w:pPr>
              <w:rPr>
                <w:rFonts w:cs="Times New Roman"/>
                <w:b/>
                <w:sz w:val="22"/>
              </w:rPr>
            </w:pPr>
            <w:r w:rsidRPr="00E26ADC">
              <w:rPr>
                <w:rFonts w:cs="Times New Roman"/>
                <w:b/>
                <w:sz w:val="22"/>
              </w:rPr>
              <w:t>Name</w:t>
            </w:r>
          </w:p>
        </w:tc>
        <w:tc>
          <w:tcPr>
            <w:tcW w:w="1822" w:type="dxa"/>
          </w:tcPr>
          <w:p w14:paraId="14CA60AA" w14:textId="77777777" w:rsidR="00B975CA" w:rsidRPr="00E26ADC" w:rsidRDefault="00B975CA" w:rsidP="0065374A">
            <w:pPr>
              <w:rPr>
                <w:rFonts w:cs="Times New Roman"/>
                <w:b/>
                <w:sz w:val="22"/>
              </w:rPr>
            </w:pPr>
            <w:r w:rsidRPr="00E26ADC">
              <w:rPr>
                <w:rFonts w:cs="Times New Roman"/>
                <w:b/>
                <w:sz w:val="22"/>
              </w:rPr>
              <w:t>Year</w:t>
            </w:r>
          </w:p>
        </w:tc>
        <w:tc>
          <w:tcPr>
            <w:tcW w:w="2187" w:type="dxa"/>
          </w:tcPr>
          <w:p w14:paraId="32EB2942" w14:textId="77777777" w:rsidR="00B975CA" w:rsidRPr="00E26ADC" w:rsidRDefault="00B975CA" w:rsidP="0065374A">
            <w:pPr>
              <w:rPr>
                <w:rFonts w:cs="Times New Roman"/>
                <w:b/>
                <w:sz w:val="22"/>
              </w:rPr>
            </w:pPr>
            <w:r w:rsidRPr="00E26ADC">
              <w:rPr>
                <w:rFonts w:cs="Times New Roman"/>
                <w:b/>
                <w:sz w:val="22"/>
              </w:rPr>
              <w:t>No. of days present</w:t>
            </w:r>
          </w:p>
        </w:tc>
      </w:tr>
      <w:tr w:rsidR="00B975CA" w:rsidRPr="00E26ADC" w14:paraId="4CBC3EA9" w14:textId="77777777" w:rsidTr="0065374A">
        <w:trPr>
          <w:trHeight w:val="73"/>
        </w:trPr>
        <w:tc>
          <w:tcPr>
            <w:tcW w:w="1020" w:type="dxa"/>
          </w:tcPr>
          <w:p w14:paraId="7FC9F016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( i)</w:t>
            </w:r>
          </w:p>
        </w:tc>
        <w:tc>
          <w:tcPr>
            <w:tcW w:w="3006" w:type="dxa"/>
          </w:tcPr>
          <w:p w14:paraId="010C899D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Mrs. Omondi</w:t>
            </w:r>
          </w:p>
        </w:tc>
        <w:tc>
          <w:tcPr>
            <w:tcW w:w="1822" w:type="dxa"/>
          </w:tcPr>
          <w:p w14:paraId="5907FBC3" w14:textId="470778F5"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23</w:t>
            </w:r>
          </w:p>
        </w:tc>
        <w:tc>
          <w:tcPr>
            <w:tcW w:w="2187" w:type="dxa"/>
          </w:tcPr>
          <w:p w14:paraId="22525CBB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72 days</w:t>
            </w:r>
          </w:p>
        </w:tc>
      </w:tr>
      <w:tr w:rsidR="00B975CA" w:rsidRPr="00E26ADC" w14:paraId="548C9A9D" w14:textId="77777777" w:rsidTr="0065374A">
        <w:trPr>
          <w:trHeight w:val="263"/>
        </w:trPr>
        <w:tc>
          <w:tcPr>
            <w:tcW w:w="1020" w:type="dxa"/>
          </w:tcPr>
          <w:p w14:paraId="6CBCB33B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14:paraId="1E34D679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14:paraId="6C149321" w14:textId="2B557060"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22</w:t>
            </w:r>
          </w:p>
        </w:tc>
        <w:tc>
          <w:tcPr>
            <w:tcW w:w="2187" w:type="dxa"/>
          </w:tcPr>
          <w:p w14:paraId="6C5D5B83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115 days</w:t>
            </w:r>
          </w:p>
        </w:tc>
      </w:tr>
      <w:tr w:rsidR="00B975CA" w:rsidRPr="00E26ADC" w14:paraId="7AD10FDE" w14:textId="77777777" w:rsidTr="0065374A">
        <w:trPr>
          <w:trHeight w:val="278"/>
        </w:trPr>
        <w:tc>
          <w:tcPr>
            <w:tcW w:w="1020" w:type="dxa"/>
          </w:tcPr>
          <w:p w14:paraId="311453C6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14:paraId="73DEAB7E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14:paraId="4065F570" w14:textId="248CAA43"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21</w:t>
            </w:r>
          </w:p>
        </w:tc>
        <w:tc>
          <w:tcPr>
            <w:tcW w:w="2187" w:type="dxa"/>
          </w:tcPr>
          <w:p w14:paraId="22859C7C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177 days</w:t>
            </w:r>
          </w:p>
        </w:tc>
      </w:tr>
      <w:tr w:rsidR="00B975CA" w:rsidRPr="00E26ADC" w14:paraId="7A8E721C" w14:textId="77777777" w:rsidTr="0065374A">
        <w:trPr>
          <w:trHeight w:val="263"/>
        </w:trPr>
        <w:tc>
          <w:tcPr>
            <w:tcW w:w="1020" w:type="dxa"/>
          </w:tcPr>
          <w:p w14:paraId="415ABB26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(ii)</w:t>
            </w:r>
          </w:p>
        </w:tc>
        <w:tc>
          <w:tcPr>
            <w:tcW w:w="3006" w:type="dxa"/>
          </w:tcPr>
          <w:p w14:paraId="50CA7240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Mr. Wafula</w:t>
            </w:r>
          </w:p>
        </w:tc>
        <w:tc>
          <w:tcPr>
            <w:tcW w:w="1822" w:type="dxa"/>
          </w:tcPr>
          <w:p w14:paraId="018DEC1A" w14:textId="534A453A"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23</w:t>
            </w:r>
          </w:p>
        </w:tc>
        <w:tc>
          <w:tcPr>
            <w:tcW w:w="2187" w:type="dxa"/>
          </w:tcPr>
          <w:p w14:paraId="3CA755AC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105 days</w:t>
            </w:r>
          </w:p>
        </w:tc>
      </w:tr>
      <w:tr w:rsidR="00B975CA" w:rsidRPr="00E26ADC" w14:paraId="00BC0C0A" w14:textId="77777777" w:rsidTr="0065374A">
        <w:trPr>
          <w:trHeight w:val="263"/>
        </w:trPr>
        <w:tc>
          <w:tcPr>
            <w:tcW w:w="1020" w:type="dxa"/>
          </w:tcPr>
          <w:p w14:paraId="45BCA48B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14:paraId="71013273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14:paraId="55F94A55" w14:textId="7CFE04C6"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22</w:t>
            </w:r>
          </w:p>
        </w:tc>
        <w:tc>
          <w:tcPr>
            <w:tcW w:w="2187" w:type="dxa"/>
          </w:tcPr>
          <w:p w14:paraId="57A56FBA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145 days</w:t>
            </w:r>
          </w:p>
        </w:tc>
      </w:tr>
      <w:tr w:rsidR="00B975CA" w:rsidRPr="00E26ADC" w14:paraId="3B0488F4" w14:textId="77777777" w:rsidTr="0065374A">
        <w:trPr>
          <w:trHeight w:val="263"/>
        </w:trPr>
        <w:tc>
          <w:tcPr>
            <w:tcW w:w="1020" w:type="dxa"/>
          </w:tcPr>
          <w:p w14:paraId="49268A76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14:paraId="669ABEDC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14:paraId="5998FC1A" w14:textId="2FB2343E"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21</w:t>
            </w:r>
          </w:p>
        </w:tc>
        <w:tc>
          <w:tcPr>
            <w:tcW w:w="2187" w:type="dxa"/>
          </w:tcPr>
          <w:p w14:paraId="5D0C46CA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146 days</w:t>
            </w:r>
          </w:p>
        </w:tc>
      </w:tr>
      <w:tr w:rsidR="00B975CA" w:rsidRPr="00E26ADC" w14:paraId="2F4488FB" w14:textId="77777777" w:rsidTr="0065374A">
        <w:trPr>
          <w:trHeight w:val="263"/>
        </w:trPr>
        <w:tc>
          <w:tcPr>
            <w:tcW w:w="1020" w:type="dxa"/>
          </w:tcPr>
          <w:p w14:paraId="3806BCC0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(ii)</w:t>
            </w:r>
          </w:p>
        </w:tc>
        <w:tc>
          <w:tcPr>
            <w:tcW w:w="3006" w:type="dxa"/>
          </w:tcPr>
          <w:p w14:paraId="7583EFDB" w14:textId="77777777" w:rsidR="00B975CA" w:rsidRPr="00E26ADC" w:rsidRDefault="00B975CA" w:rsidP="0065374A">
            <w:pPr>
              <w:tabs>
                <w:tab w:val="left" w:pos="1890"/>
              </w:tabs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Mr. Mbithi</w:t>
            </w:r>
            <w:r w:rsidR="007F5A9D" w:rsidRPr="00E26ADC">
              <w:rPr>
                <w:rFonts w:cs="Times New Roman"/>
                <w:sz w:val="22"/>
              </w:rPr>
              <w:tab/>
            </w:r>
          </w:p>
        </w:tc>
        <w:tc>
          <w:tcPr>
            <w:tcW w:w="1822" w:type="dxa"/>
          </w:tcPr>
          <w:p w14:paraId="6195AA27" w14:textId="5BBC4201"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23</w:t>
            </w:r>
          </w:p>
        </w:tc>
        <w:tc>
          <w:tcPr>
            <w:tcW w:w="2187" w:type="dxa"/>
          </w:tcPr>
          <w:p w14:paraId="45AD9546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189 days</w:t>
            </w:r>
          </w:p>
        </w:tc>
      </w:tr>
      <w:tr w:rsidR="00B975CA" w:rsidRPr="00E26ADC" w14:paraId="3D0C412C" w14:textId="77777777" w:rsidTr="0065374A">
        <w:trPr>
          <w:trHeight w:val="263"/>
        </w:trPr>
        <w:tc>
          <w:tcPr>
            <w:tcW w:w="1020" w:type="dxa"/>
          </w:tcPr>
          <w:p w14:paraId="7347C3E5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14:paraId="233329AB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14:paraId="7CD25A29" w14:textId="757C59C9"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22</w:t>
            </w:r>
          </w:p>
        </w:tc>
        <w:tc>
          <w:tcPr>
            <w:tcW w:w="2187" w:type="dxa"/>
          </w:tcPr>
          <w:p w14:paraId="2CD9DD51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48 days</w:t>
            </w:r>
          </w:p>
        </w:tc>
      </w:tr>
      <w:tr w:rsidR="00B975CA" w:rsidRPr="00E26ADC" w14:paraId="30612C52" w14:textId="77777777" w:rsidTr="0065374A">
        <w:trPr>
          <w:trHeight w:val="263"/>
        </w:trPr>
        <w:tc>
          <w:tcPr>
            <w:tcW w:w="1020" w:type="dxa"/>
          </w:tcPr>
          <w:p w14:paraId="1A2CF92C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14:paraId="4A5FCBB3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14:paraId="58166D24" w14:textId="50916468"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21</w:t>
            </w:r>
          </w:p>
        </w:tc>
        <w:tc>
          <w:tcPr>
            <w:tcW w:w="2187" w:type="dxa"/>
          </w:tcPr>
          <w:p w14:paraId="6F65D31F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Nil</w:t>
            </w:r>
          </w:p>
        </w:tc>
      </w:tr>
      <w:tr w:rsidR="00B975CA" w:rsidRPr="00E26ADC" w14:paraId="055CB30D" w14:textId="77777777" w:rsidTr="0065374A">
        <w:trPr>
          <w:trHeight w:val="278"/>
        </w:trPr>
        <w:tc>
          <w:tcPr>
            <w:tcW w:w="1020" w:type="dxa"/>
          </w:tcPr>
          <w:p w14:paraId="1AEE1A89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(iv)</w:t>
            </w:r>
          </w:p>
        </w:tc>
        <w:tc>
          <w:tcPr>
            <w:tcW w:w="3006" w:type="dxa"/>
          </w:tcPr>
          <w:p w14:paraId="3B7CBDF4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Ms. Halima</w:t>
            </w:r>
          </w:p>
        </w:tc>
        <w:tc>
          <w:tcPr>
            <w:tcW w:w="1822" w:type="dxa"/>
          </w:tcPr>
          <w:p w14:paraId="3B901EB8" w14:textId="06FF7907"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23</w:t>
            </w:r>
          </w:p>
        </w:tc>
        <w:tc>
          <w:tcPr>
            <w:tcW w:w="2187" w:type="dxa"/>
          </w:tcPr>
          <w:p w14:paraId="22F753F5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Nil</w:t>
            </w:r>
          </w:p>
        </w:tc>
      </w:tr>
      <w:tr w:rsidR="00B975CA" w:rsidRPr="00E26ADC" w14:paraId="1E740DF7" w14:textId="77777777" w:rsidTr="0065374A">
        <w:trPr>
          <w:trHeight w:val="263"/>
        </w:trPr>
        <w:tc>
          <w:tcPr>
            <w:tcW w:w="1020" w:type="dxa"/>
          </w:tcPr>
          <w:p w14:paraId="504DB36B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14:paraId="4FE8E477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14:paraId="349185D8" w14:textId="0078090D"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22</w:t>
            </w:r>
          </w:p>
        </w:tc>
        <w:tc>
          <w:tcPr>
            <w:tcW w:w="2187" w:type="dxa"/>
          </w:tcPr>
          <w:p w14:paraId="4DC8766D" w14:textId="77777777"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224 days</w:t>
            </w:r>
          </w:p>
        </w:tc>
      </w:tr>
      <w:tr w:rsidR="00B975CA" w:rsidRPr="00E26ADC" w14:paraId="55967A09" w14:textId="77777777" w:rsidTr="0065374A">
        <w:trPr>
          <w:trHeight w:val="263"/>
        </w:trPr>
        <w:tc>
          <w:tcPr>
            <w:tcW w:w="1020" w:type="dxa"/>
          </w:tcPr>
          <w:p w14:paraId="65487274" w14:textId="77777777" w:rsidR="00B975CA" w:rsidRPr="00E26ADC" w:rsidRDefault="00B975CA" w:rsidP="008B58C0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14:paraId="275BAF0C" w14:textId="77777777" w:rsidR="00B975CA" w:rsidRPr="00E26ADC" w:rsidRDefault="00B975CA" w:rsidP="008B58C0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14:paraId="03573036" w14:textId="6034A562" w:rsidR="00B975CA" w:rsidRPr="00E26ADC" w:rsidRDefault="0021453F" w:rsidP="008B58C0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</w:t>
            </w:r>
            <w:r w:rsidR="00FE5BF5">
              <w:rPr>
                <w:rFonts w:cs="Times New Roman"/>
                <w:sz w:val="22"/>
              </w:rPr>
              <w:t>21</w:t>
            </w:r>
          </w:p>
        </w:tc>
        <w:tc>
          <w:tcPr>
            <w:tcW w:w="2187" w:type="dxa"/>
          </w:tcPr>
          <w:p w14:paraId="42E13AB8" w14:textId="77777777" w:rsidR="00B975CA" w:rsidRPr="00E26ADC" w:rsidRDefault="00B975CA" w:rsidP="008B58C0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188 days</w:t>
            </w:r>
          </w:p>
        </w:tc>
      </w:tr>
    </w:tbl>
    <w:p w14:paraId="08D49945" w14:textId="77777777" w:rsidR="00B975CA" w:rsidRPr="00E26ADC" w:rsidRDefault="00B975CA" w:rsidP="008B58C0">
      <w:pPr>
        <w:rPr>
          <w:rFonts w:cs="Times New Roman"/>
          <w:sz w:val="22"/>
        </w:rPr>
      </w:pPr>
    </w:p>
    <w:p w14:paraId="5F08920E" w14:textId="77777777" w:rsidR="0065374A" w:rsidRPr="0065374A" w:rsidRDefault="0065374A" w:rsidP="008B58C0">
      <w:pPr>
        <w:pStyle w:val="ListParagraph"/>
        <w:numPr>
          <w:ilvl w:val="0"/>
          <w:numId w:val="1"/>
        </w:numPr>
        <w:rPr>
          <w:rFonts w:cs="Times New Roman"/>
          <w:sz w:val="22"/>
        </w:rPr>
      </w:pPr>
      <w:r w:rsidRPr="002D2912">
        <w:rPr>
          <w:rFonts w:ascii="Garamond" w:hAnsi="Garamond"/>
        </w:rPr>
        <w:t>Briefly explain two instances in which a business may apply the concept of tax planning           (4 marks)</w:t>
      </w:r>
      <w:r w:rsidRPr="002D2912">
        <w:rPr>
          <w:rFonts w:cs="Times New Roman"/>
          <w:sz w:val="22"/>
        </w:rPr>
        <w:tab/>
      </w:r>
    </w:p>
    <w:p w14:paraId="66D80072" w14:textId="77777777" w:rsidR="002A0C7D" w:rsidRPr="0065374A" w:rsidRDefault="00B975CA" w:rsidP="002A0C7D">
      <w:pPr>
        <w:pStyle w:val="ListParagraph"/>
        <w:numPr>
          <w:ilvl w:val="0"/>
          <w:numId w:val="1"/>
        </w:numPr>
        <w:rPr>
          <w:rFonts w:cs="Times New Roman"/>
          <w:sz w:val="22"/>
        </w:rPr>
      </w:pPr>
      <w:r w:rsidRPr="00E26ADC">
        <w:rPr>
          <w:rFonts w:cs="Times New Roman"/>
          <w:sz w:val="22"/>
        </w:rPr>
        <w:t>Discuss three types of tax assessment that might originate from the co</w:t>
      </w:r>
      <w:r w:rsidR="0021453F">
        <w:rPr>
          <w:rFonts w:cs="Times New Roman"/>
          <w:sz w:val="22"/>
        </w:rPr>
        <w:t xml:space="preserve">mmissioner for domestic taxes (9 </w:t>
      </w:r>
      <w:r w:rsidRPr="00E26ADC">
        <w:rPr>
          <w:rFonts w:cs="Times New Roman"/>
          <w:sz w:val="22"/>
        </w:rPr>
        <w:t>marks)</w:t>
      </w:r>
    </w:p>
    <w:p w14:paraId="04601D66" w14:textId="77777777" w:rsidR="00090BDE" w:rsidRDefault="00090BDE" w:rsidP="00FB2E84">
      <w:pPr>
        <w:ind w:firstLine="284"/>
        <w:rPr>
          <w:rFonts w:cs="Times New Roman"/>
          <w:b/>
          <w:sz w:val="22"/>
          <w:u w:val="thick"/>
        </w:rPr>
      </w:pPr>
    </w:p>
    <w:p w14:paraId="0795FBB2" w14:textId="096F0D5B" w:rsidR="002A0C7D" w:rsidRPr="00090BDE" w:rsidRDefault="0065374A" w:rsidP="00FB2E84">
      <w:pPr>
        <w:ind w:firstLine="284"/>
        <w:rPr>
          <w:rFonts w:cs="Times New Roman"/>
          <w:sz w:val="22"/>
          <w:u w:val="thick"/>
        </w:rPr>
      </w:pPr>
      <w:r w:rsidRPr="00090BDE">
        <w:rPr>
          <w:rFonts w:cs="Times New Roman"/>
          <w:sz w:val="22"/>
          <w:u w:val="thick"/>
        </w:rPr>
        <w:t>QUESTION TWO (20 MARKS)</w:t>
      </w:r>
    </w:p>
    <w:p w14:paraId="1FE58CD2" w14:textId="2BA532C4" w:rsidR="00BA7F94" w:rsidRPr="008B58C0" w:rsidRDefault="00BA7F94" w:rsidP="00FB2E84">
      <w:pPr>
        <w:ind w:left="284"/>
        <w:rPr>
          <w:rFonts w:eastAsia="Arial Unicode MS" w:cs="Times New Roman"/>
          <w:szCs w:val="24"/>
        </w:rPr>
      </w:pPr>
      <w:r w:rsidRPr="008B58C0">
        <w:rPr>
          <w:rFonts w:eastAsia="Arial Unicode MS" w:cs="Times New Roman"/>
          <w:szCs w:val="24"/>
        </w:rPr>
        <w:t>The management of Shamrock Bank Ltd. has sought your professional guidance in determining the Bank’s tax liability for the year ended 31 December 20</w:t>
      </w:r>
      <w:r w:rsidR="00FE5BF5">
        <w:rPr>
          <w:rFonts w:eastAsia="Arial Unicode MS" w:cs="Times New Roman"/>
          <w:szCs w:val="24"/>
        </w:rPr>
        <w:t>22</w:t>
      </w:r>
      <w:r w:rsidRPr="008B58C0">
        <w:rPr>
          <w:rFonts w:eastAsia="Arial Unicode MS" w:cs="Times New Roman"/>
          <w:szCs w:val="24"/>
        </w:rPr>
        <w:t>.</w:t>
      </w:r>
      <w:r w:rsidR="008B58C0" w:rsidRPr="008B58C0">
        <w:rPr>
          <w:rFonts w:eastAsia="Arial Unicode MS" w:cs="Times New Roman"/>
          <w:szCs w:val="24"/>
        </w:rPr>
        <w:t xml:space="preserve"> </w:t>
      </w:r>
      <w:r w:rsidRPr="008B58C0">
        <w:rPr>
          <w:rFonts w:eastAsia="Arial Unicode MS" w:cs="Times New Roman"/>
          <w:szCs w:val="24"/>
        </w:rPr>
        <w:t>The income statement of Shamrock Bank Ltd. for the year ended 31 December 20</w:t>
      </w:r>
      <w:r w:rsidR="00FE5BF5">
        <w:rPr>
          <w:rFonts w:eastAsia="Arial Unicode MS" w:cs="Times New Roman"/>
          <w:szCs w:val="24"/>
        </w:rPr>
        <w:t>22</w:t>
      </w:r>
      <w:r w:rsidRPr="008B58C0">
        <w:rPr>
          <w:rFonts w:eastAsia="Arial Unicode MS" w:cs="Times New Roman"/>
          <w:szCs w:val="24"/>
        </w:rPr>
        <w:t xml:space="preserve"> is given below:</w:t>
      </w:r>
    </w:p>
    <w:p w14:paraId="44580DC2" w14:textId="77777777" w:rsidR="00BA7F94" w:rsidRPr="008B58C0" w:rsidRDefault="00BA7F94" w:rsidP="00FB2E84">
      <w:pPr>
        <w:ind w:left="284"/>
        <w:rPr>
          <w:rFonts w:eastAsia="Arial Unicode MS" w:cs="Times New Roman"/>
          <w:szCs w:val="2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5508"/>
        <w:gridCol w:w="1530"/>
        <w:gridCol w:w="1320"/>
      </w:tblGrid>
      <w:tr w:rsidR="00BA7F94" w:rsidRPr="008B58C0" w14:paraId="2415DABD" w14:textId="77777777" w:rsidTr="00624E41">
        <w:tc>
          <w:tcPr>
            <w:tcW w:w="5508" w:type="dxa"/>
          </w:tcPr>
          <w:p w14:paraId="0114B188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b/>
                <w:szCs w:val="24"/>
              </w:rPr>
            </w:pPr>
            <w:r w:rsidRPr="008B58C0">
              <w:rPr>
                <w:rFonts w:eastAsia="Arial Unicode MS" w:cs="Times New Roman"/>
                <w:b/>
                <w:szCs w:val="24"/>
              </w:rPr>
              <w:t>Income</w:t>
            </w:r>
          </w:p>
        </w:tc>
        <w:tc>
          <w:tcPr>
            <w:tcW w:w="1530" w:type="dxa"/>
          </w:tcPr>
          <w:p w14:paraId="11EB7105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b/>
                <w:szCs w:val="24"/>
              </w:rPr>
            </w:pPr>
            <w:r w:rsidRPr="008B58C0">
              <w:rPr>
                <w:rFonts w:eastAsia="Arial Unicode MS" w:cs="Times New Roman"/>
                <w:b/>
                <w:szCs w:val="24"/>
              </w:rPr>
              <w:t>Sh. 000</w:t>
            </w:r>
          </w:p>
        </w:tc>
        <w:tc>
          <w:tcPr>
            <w:tcW w:w="1260" w:type="dxa"/>
          </w:tcPr>
          <w:p w14:paraId="105B92A7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b/>
                <w:szCs w:val="24"/>
              </w:rPr>
            </w:pPr>
            <w:r w:rsidRPr="008B58C0">
              <w:rPr>
                <w:rFonts w:eastAsia="Arial Unicode MS" w:cs="Times New Roman"/>
                <w:b/>
                <w:szCs w:val="24"/>
              </w:rPr>
              <w:t>Sh. 000</w:t>
            </w:r>
          </w:p>
        </w:tc>
      </w:tr>
      <w:tr w:rsidR="00BA7F94" w:rsidRPr="008B58C0" w14:paraId="404A9C89" w14:textId="77777777" w:rsidTr="00624E41">
        <w:tc>
          <w:tcPr>
            <w:tcW w:w="5508" w:type="dxa"/>
          </w:tcPr>
          <w:p w14:paraId="75753A1E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Interest on loans and advances to customers</w:t>
            </w:r>
          </w:p>
          <w:p w14:paraId="2D4394F6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Interest on government securities</w:t>
            </w:r>
          </w:p>
          <w:p w14:paraId="14B66D92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Interest on placements with other banks and institutions</w:t>
            </w:r>
          </w:p>
          <w:p w14:paraId="35964977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Fees and commissions income</w:t>
            </w:r>
          </w:p>
          <w:p w14:paraId="618D2262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Rental income</w:t>
            </w:r>
          </w:p>
          <w:p w14:paraId="7E6D06BA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Income from foreign exchange dealings</w:t>
            </w:r>
          </w:p>
          <w:p w14:paraId="37A81AD0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Gain on disposal of property and equipment</w:t>
            </w:r>
          </w:p>
          <w:p w14:paraId="4719602C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Other operating income</w:t>
            </w:r>
          </w:p>
          <w:p w14:paraId="338B642F" w14:textId="77777777" w:rsidR="00BA7F94" w:rsidRPr="008B58C0" w:rsidRDefault="008B58C0" w:rsidP="00FB2E84">
            <w:pPr>
              <w:ind w:left="284"/>
              <w:rPr>
                <w:rFonts w:eastAsia="Arial Unicode MS" w:cs="Times New Roman"/>
                <w:b/>
                <w:szCs w:val="24"/>
              </w:rPr>
            </w:pPr>
            <w:r>
              <w:rPr>
                <w:rFonts w:eastAsia="Arial Unicode MS" w:cs="Times New Roman"/>
                <w:b/>
                <w:szCs w:val="24"/>
              </w:rPr>
              <w:t>Total income</w:t>
            </w:r>
          </w:p>
          <w:p w14:paraId="058F1DA5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Expenses:</w:t>
            </w:r>
          </w:p>
          <w:p w14:paraId="5E70E9C1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Salaries and employee benefits</w:t>
            </w:r>
          </w:p>
          <w:p w14:paraId="2CC46E67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Occupancy expenses</w:t>
            </w:r>
          </w:p>
          <w:p w14:paraId="06CC1E5E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Deposit protection fund contributions</w:t>
            </w:r>
          </w:p>
          <w:p w14:paraId="5FB5B16C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Depreciation expense</w:t>
            </w:r>
          </w:p>
          <w:p w14:paraId="58645BB1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Interest on customers’ deposits</w:t>
            </w:r>
          </w:p>
          <w:p w14:paraId="1D1E7EE1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Interest on deposits from other Banks and institutions</w:t>
            </w:r>
          </w:p>
          <w:p w14:paraId="35F62E98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Director’s emoluments:</w:t>
            </w:r>
          </w:p>
          <w:p w14:paraId="4066412E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 xml:space="preserve">            Fees</w:t>
            </w:r>
          </w:p>
          <w:p w14:paraId="2DDF51E3" w14:textId="77777777" w:rsidR="008B58C0" w:rsidRDefault="008B58C0" w:rsidP="00FB2E84">
            <w:pPr>
              <w:ind w:left="284"/>
              <w:rPr>
                <w:rFonts w:eastAsia="Arial Unicode MS" w:cs="Times New Roman"/>
                <w:szCs w:val="24"/>
              </w:rPr>
            </w:pPr>
            <w:r>
              <w:rPr>
                <w:rFonts w:eastAsia="Arial Unicode MS" w:cs="Times New Roman"/>
                <w:szCs w:val="24"/>
              </w:rPr>
              <w:t xml:space="preserve">            Other</w:t>
            </w:r>
          </w:p>
          <w:p w14:paraId="6B553293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Auditors’ remuneration:</w:t>
            </w:r>
          </w:p>
          <w:p w14:paraId="3E822BB0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 xml:space="preserve">      Current year</w:t>
            </w:r>
          </w:p>
          <w:p w14:paraId="22D2C333" w14:textId="47BF8C3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lastRenderedPageBreak/>
              <w:t xml:space="preserve">      Under provision for the previous year (20</w:t>
            </w:r>
            <w:r w:rsidR="00FE5BF5">
              <w:rPr>
                <w:rFonts w:eastAsia="Arial Unicode MS" w:cs="Times New Roman"/>
                <w:szCs w:val="24"/>
              </w:rPr>
              <w:t>21</w:t>
            </w:r>
            <w:r w:rsidRPr="008B58C0">
              <w:rPr>
                <w:rFonts w:eastAsia="Arial Unicode MS" w:cs="Times New Roman"/>
                <w:szCs w:val="24"/>
              </w:rPr>
              <w:t>)</w:t>
            </w:r>
          </w:p>
          <w:p w14:paraId="0A974137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Operating lease rental</w:t>
            </w:r>
          </w:p>
          <w:p w14:paraId="67AD8B9B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Loss on disposal of equipment</w:t>
            </w:r>
          </w:p>
          <w:p w14:paraId="07D1B518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Other administrative expenses</w:t>
            </w:r>
          </w:p>
          <w:p w14:paraId="131D0FE5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Provision for bad and doubtful debts</w:t>
            </w:r>
          </w:p>
          <w:p w14:paraId="5CF7842E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Provision for interest suspense</w:t>
            </w:r>
          </w:p>
          <w:p w14:paraId="1E96B733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Total expenses</w:t>
            </w:r>
          </w:p>
          <w:p w14:paraId="16FED4E1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Loss for the year</w:t>
            </w:r>
          </w:p>
        </w:tc>
        <w:tc>
          <w:tcPr>
            <w:tcW w:w="1530" w:type="dxa"/>
          </w:tcPr>
          <w:p w14:paraId="49397BCD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3D4F4CED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2646F7B1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0B9901BE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07E49198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66B23734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5DFCAE90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41C1C100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4115EC0D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010D7A68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7D1D866C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70BAE899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4D7A3BA1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654E67AD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0BEC5009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03C72A3D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0AAC05C9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04669629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6E9B67D3" w14:textId="77777777"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14:paraId="5AEB0E0D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11,200</w:t>
            </w:r>
          </w:p>
          <w:p w14:paraId="0686E111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single"/>
              </w:rPr>
            </w:pPr>
            <w:r w:rsidRPr="008B58C0">
              <w:rPr>
                <w:rFonts w:eastAsia="Arial Unicode MS" w:cs="Times New Roman"/>
                <w:szCs w:val="24"/>
                <w:u w:val="single"/>
              </w:rPr>
              <w:t>3,600</w:t>
            </w:r>
          </w:p>
          <w:p w14:paraId="7F750291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14:paraId="46F07A1F" w14:textId="77777777" w:rsidR="008B58C0" w:rsidRDefault="008B58C0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14:paraId="1289E46F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lastRenderedPageBreak/>
              <w:t>2,100</w:t>
            </w:r>
          </w:p>
          <w:p w14:paraId="4F0D42C0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single"/>
              </w:rPr>
            </w:pPr>
            <w:r w:rsidRPr="008B58C0">
              <w:rPr>
                <w:rFonts w:eastAsia="Arial Unicode MS" w:cs="Times New Roman"/>
                <w:szCs w:val="24"/>
                <w:u w:val="single"/>
              </w:rPr>
              <w:t>300</w:t>
            </w:r>
          </w:p>
        </w:tc>
        <w:tc>
          <w:tcPr>
            <w:tcW w:w="1260" w:type="dxa"/>
          </w:tcPr>
          <w:p w14:paraId="4AC6A414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lastRenderedPageBreak/>
              <w:t>540,800</w:t>
            </w:r>
          </w:p>
          <w:p w14:paraId="4191756C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120,600</w:t>
            </w:r>
          </w:p>
          <w:p w14:paraId="04528821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40,650</w:t>
            </w:r>
          </w:p>
          <w:p w14:paraId="6D3D0FEF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39,360</w:t>
            </w:r>
          </w:p>
          <w:p w14:paraId="5A993BA2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2,190</w:t>
            </w:r>
          </w:p>
          <w:p w14:paraId="4391A0C6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31,980</w:t>
            </w:r>
          </w:p>
          <w:p w14:paraId="44D1AD7D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12,300</w:t>
            </w:r>
          </w:p>
          <w:p w14:paraId="3AF95AEB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single"/>
              </w:rPr>
            </w:pPr>
            <w:r w:rsidRPr="008B58C0">
              <w:rPr>
                <w:rFonts w:eastAsia="Arial Unicode MS" w:cs="Times New Roman"/>
                <w:szCs w:val="24"/>
                <w:u w:val="single"/>
              </w:rPr>
              <w:t>42,950</w:t>
            </w:r>
          </w:p>
          <w:p w14:paraId="0B21C04B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double"/>
              </w:rPr>
            </w:pPr>
            <w:r w:rsidRPr="008B58C0">
              <w:rPr>
                <w:rFonts w:eastAsia="Arial Unicode MS" w:cs="Times New Roman"/>
                <w:szCs w:val="24"/>
                <w:u w:val="double"/>
              </w:rPr>
              <w:t>830,830</w:t>
            </w:r>
          </w:p>
          <w:p w14:paraId="28DAA556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14:paraId="67058E89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14:paraId="5B3A03BF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360,400</w:t>
            </w:r>
          </w:p>
          <w:p w14:paraId="5BAE9864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20,350</w:t>
            </w:r>
          </w:p>
          <w:p w14:paraId="541924A5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12,360</w:t>
            </w:r>
          </w:p>
          <w:p w14:paraId="639FB27E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43,700</w:t>
            </w:r>
          </w:p>
          <w:p w14:paraId="008F82D7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202,450</w:t>
            </w:r>
          </w:p>
          <w:p w14:paraId="1C9B1746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80,200</w:t>
            </w:r>
          </w:p>
          <w:p w14:paraId="04D88F82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14:paraId="03061A40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14:paraId="1C29C4EF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14:paraId="0974BF16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14,800</w:t>
            </w:r>
          </w:p>
          <w:p w14:paraId="5ED36EF1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14:paraId="705401BB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14:paraId="61D353EC" w14:textId="77777777" w:rsidR="008B58C0" w:rsidRDefault="008B58C0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14:paraId="034781A5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2,400</w:t>
            </w:r>
          </w:p>
          <w:p w14:paraId="6945428C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16,300</w:t>
            </w:r>
          </w:p>
          <w:p w14:paraId="2116EA20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7,250</w:t>
            </w:r>
          </w:p>
          <w:p w14:paraId="0720A25F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20,620</w:t>
            </w:r>
          </w:p>
          <w:p w14:paraId="0A01DAB3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80,500</w:t>
            </w:r>
          </w:p>
          <w:p w14:paraId="042FC3BF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single"/>
              </w:rPr>
            </w:pPr>
            <w:r w:rsidRPr="008B58C0">
              <w:rPr>
                <w:rFonts w:eastAsia="Arial Unicode MS" w:cs="Times New Roman"/>
                <w:szCs w:val="24"/>
                <w:u w:val="single"/>
              </w:rPr>
              <w:t>20,950</w:t>
            </w:r>
          </w:p>
          <w:p w14:paraId="37752B23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single"/>
              </w:rPr>
            </w:pPr>
            <w:r w:rsidRPr="008B58C0">
              <w:rPr>
                <w:rFonts w:eastAsia="Arial Unicode MS" w:cs="Times New Roman"/>
                <w:szCs w:val="24"/>
                <w:u w:val="single"/>
              </w:rPr>
              <w:t>882,280</w:t>
            </w:r>
          </w:p>
          <w:p w14:paraId="2504B2C3" w14:textId="77777777"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double"/>
              </w:rPr>
            </w:pPr>
            <w:r w:rsidRPr="008B58C0">
              <w:rPr>
                <w:rFonts w:eastAsia="Arial Unicode MS" w:cs="Times New Roman"/>
                <w:szCs w:val="24"/>
                <w:u w:val="double"/>
              </w:rPr>
              <w:t>(51,450)</w:t>
            </w:r>
          </w:p>
        </w:tc>
      </w:tr>
    </w:tbl>
    <w:p w14:paraId="0964085E" w14:textId="77777777" w:rsidR="00BA7F94" w:rsidRPr="008B58C0" w:rsidRDefault="00BA7F94" w:rsidP="00FB2E84">
      <w:pPr>
        <w:spacing w:after="120"/>
        <w:rPr>
          <w:rFonts w:eastAsia="Arial Unicode MS" w:cs="Times New Roman"/>
          <w:b/>
          <w:szCs w:val="24"/>
        </w:rPr>
      </w:pPr>
      <w:r w:rsidRPr="008B58C0">
        <w:rPr>
          <w:rFonts w:eastAsia="Arial Unicode MS" w:cs="Times New Roman"/>
          <w:b/>
          <w:szCs w:val="24"/>
        </w:rPr>
        <w:lastRenderedPageBreak/>
        <w:t xml:space="preserve">Additional </w:t>
      </w:r>
      <w:r w:rsidRPr="008B58C0">
        <w:rPr>
          <w:rFonts w:eastAsia="Arial Unicode MS" w:cs="Times New Roman"/>
          <w:b/>
          <w:szCs w:val="24"/>
          <w:highlight w:val="yellow"/>
        </w:rPr>
        <w:t>i</w:t>
      </w:r>
      <w:r w:rsidRPr="008B58C0">
        <w:rPr>
          <w:rFonts w:eastAsia="Arial Unicode MS" w:cs="Times New Roman"/>
          <w:b/>
          <w:szCs w:val="24"/>
        </w:rPr>
        <w:t>nformation:</w:t>
      </w:r>
    </w:p>
    <w:p w14:paraId="5DA1B465" w14:textId="77777777" w:rsidR="00BA7F94" w:rsidRPr="008B58C0" w:rsidRDefault="00BA7F94" w:rsidP="00FB2E84">
      <w:pPr>
        <w:ind w:left="284"/>
        <w:rPr>
          <w:rFonts w:eastAsia="Arial Unicode MS" w:cs="Times New Roman"/>
          <w:szCs w:val="24"/>
        </w:rPr>
      </w:pPr>
      <w:r w:rsidRPr="008B58C0">
        <w:rPr>
          <w:rFonts w:eastAsia="Arial Unicode MS" w:cs="Times New Roman"/>
          <w:szCs w:val="24"/>
        </w:rPr>
        <w:t>1.</w:t>
      </w:r>
      <w:r w:rsidRPr="008B58C0">
        <w:rPr>
          <w:rFonts w:eastAsia="Arial Unicode MS" w:cs="Times New Roman"/>
          <w:szCs w:val="24"/>
        </w:rPr>
        <w:tab/>
        <w:t>Salaries and employee benefits comprise: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3957"/>
        <w:gridCol w:w="1173"/>
      </w:tblGrid>
      <w:tr w:rsidR="00BA7F94" w:rsidRPr="008B58C0" w14:paraId="5E024B3A" w14:textId="77777777" w:rsidTr="00624E41">
        <w:tc>
          <w:tcPr>
            <w:tcW w:w="3957" w:type="dxa"/>
          </w:tcPr>
          <w:p w14:paraId="1F927404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</w:p>
        </w:tc>
        <w:tc>
          <w:tcPr>
            <w:tcW w:w="1173" w:type="dxa"/>
          </w:tcPr>
          <w:p w14:paraId="50797174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Sh. 000</w:t>
            </w:r>
          </w:p>
        </w:tc>
      </w:tr>
      <w:tr w:rsidR="00BA7F94" w:rsidRPr="008B58C0" w14:paraId="70E5E8F8" w14:textId="77777777" w:rsidTr="00624E41">
        <w:tc>
          <w:tcPr>
            <w:tcW w:w="3957" w:type="dxa"/>
          </w:tcPr>
          <w:p w14:paraId="190CD2FA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Leave benefits</w:t>
            </w:r>
          </w:p>
          <w:p w14:paraId="1C0691AC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Pension contributions</w:t>
            </w:r>
          </w:p>
          <w:p w14:paraId="430F2696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Termination costs</w:t>
            </w:r>
          </w:p>
          <w:p w14:paraId="37481DB0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Provision for staff leave accruals</w:t>
            </w:r>
          </w:p>
        </w:tc>
        <w:tc>
          <w:tcPr>
            <w:tcW w:w="1173" w:type="dxa"/>
          </w:tcPr>
          <w:p w14:paraId="64A7B091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720</w:t>
            </w:r>
          </w:p>
          <w:p w14:paraId="102D9D65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1,460</w:t>
            </w:r>
          </w:p>
          <w:p w14:paraId="40FBE2B0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2,860</w:t>
            </w:r>
          </w:p>
          <w:p w14:paraId="1A346038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4,920</w:t>
            </w:r>
          </w:p>
          <w:p w14:paraId="665BF57F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9,960</w:t>
            </w:r>
          </w:p>
        </w:tc>
      </w:tr>
    </w:tbl>
    <w:p w14:paraId="3F275825" w14:textId="77777777" w:rsidR="00BA7F94" w:rsidRPr="008B58C0" w:rsidRDefault="00BA7F94" w:rsidP="00FB2E84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2.</w:t>
      </w:r>
      <w:r w:rsidRPr="008B58C0">
        <w:rPr>
          <w:rFonts w:cs="Times New Roman"/>
          <w:szCs w:val="24"/>
        </w:rPr>
        <w:tab/>
        <w:t>Included in the Directors’ “other” emoluments are: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5040"/>
        <w:gridCol w:w="1170"/>
      </w:tblGrid>
      <w:tr w:rsidR="00BA7F94" w:rsidRPr="008B58C0" w14:paraId="0565541B" w14:textId="77777777" w:rsidTr="00624E41">
        <w:tc>
          <w:tcPr>
            <w:tcW w:w="5040" w:type="dxa"/>
          </w:tcPr>
          <w:p w14:paraId="636D6C90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</w:p>
        </w:tc>
        <w:tc>
          <w:tcPr>
            <w:tcW w:w="1170" w:type="dxa"/>
          </w:tcPr>
          <w:p w14:paraId="77EACA71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Sh. ‘000’</w:t>
            </w:r>
          </w:p>
        </w:tc>
      </w:tr>
      <w:tr w:rsidR="00BA7F94" w:rsidRPr="008B58C0" w14:paraId="383B51F9" w14:textId="77777777" w:rsidTr="00624E41">
        <w:tc>
          <w:tcPr>
            <w:tcW w:w="5040" w:type="dxa"/>
          </w:tcPr>
          <w:p w14:paraId="1B583773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School fees for the Chairman’s children</w:t>
            </w:r>
          </w:p>
          <w:p w14:paraId="2253EDA1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Entertainment allowance (used on clients)</w:t>
            </w:r>
          </w:p>
          <w:p w14:paraId="08CFEB78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Travelling costs for a newly recruited expatriate director</w:t>
            </w:r>
          </w:p>
        </w:tc>
        <w:tc>
          <w:tcPr>
            <w:tcW w:w="1170" w:type="dxa"/>
          </w:tcPr>
          <w:p w14:paraId="2B8913FE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1,200</w:t>
            </w:r>
          </w:p>
          <w:p w14:paraId="44D0AFFF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1,800</w:t>
            </w:r>
          </w:p>
          <w:p w14:paraId="14FC905F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 xml:space="preserve">  600</w:t>
            </w:r>
          </w:p>
        </w:tc>
      </w:tr>
    </w:tbl>
    <w:p w14:paraId="56C47F8B" w14:textId="77777777" w:rsidR="00BA7F94" w:rsidRPr="008B58C0" w:rsidRDefault="00BA7F94" w:rsidP="00FB2E84">
      <w:pPr>
        <w:ind w:left="284"/>
        <w:rPr>
          <w:rFonts w:cs="Times New Roman"/>
          <w:szCs w:val="24"/>
        </w:rPr>
      </w:pPr>
    </w:p>
    <w:p w14:paraId="4B5DD947" w14:textId="77777777" w:rsidR="00BA7F94" w:rsidRPr="008B58C0" w:rsidRDefault="00BA7F94" w:rsidP="00FB2E84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3.</w:t>
      </w:r>
      <w:r w:rsidRPr="008B58C0">
        <w:rPr>
          <w:rFonts w:cs="Times New Roman"/>
          <w:szCs w:val="24"/>
        </w:rPr>
        <w:tab/>
        <w:t>The movement in provisions for bad and doubtful debts during the year was as follows: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3240"/>
        <w:gridCol w:w="2070"/>
        <w:gridCol w:w="1980"/>
        <w:gridCol w:w="1453"/>
      </w:tblGrid>
      <w:tr w:rsidR="00BA7F94" w:rsidRPr="008B58C0" w14:paraId="0257EA05" w14:textId="77777777" w:rsidTr="00624E41">
        <w:tc>
          <w:tcPr>
            <w:tcW w:w="3240" w:type="dxa"/>
          </w:tcPr>
          <w:p w14:paraId="6A655434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</w:p>
        </w:tc>
        <w:tc>
          <w:tcPr>
            <w:tcW w:w="2070" w:type="dxa"/>
          </w:tcPr>
          <w:p w14:paraId="4C5C3FCF" w14:textId="77777777"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Specific provisions</w:t>
            </w:r>
          </w:p>
        </w:tc>
        <w:tc>
          <w:tcPr>
            <w:tcW w:w="1980" w:type="dxa"/>
          </w:tcPr>
          <w:p w14:paraId="0A08B7C7" w14:textId="77777777"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General provisions</w:t>
            </w:r>
          </w:p>
        </w:tc>
        <w:tc>
          <w:tcPr>
            <w:tcW w:w="1453" w:type="dxa"/>
          </w:tcPr>
          <w:p w14:paraId="0B7EFD07" w14:textId="77777777"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Total</w:t>
            </w:r>
          </w:p>
          <w:p w14:paraId="21BD9DB5" w14:textId="77777777"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</w:p>
        </w:tc>
      </w:tr>
      <w:tr w:rsidR="00BA7F94" w:rsidRPr="008B58C0" w14:paraId="7A944E3F" w14:textId="77777777" w:rsidTr="00624E41">
        <w:tc>
          <w:tcPr>
            <w:tcW w:w="3240" w:type="dxa"/>
          </w:tcPr>
          <w:p w14:paraId="01B97D50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</w:p>
        </w:tc>
        <w:tc>
          <w:tcPr>
            <w:tcW w:w="2070" w:type="dxa"/>
          </w:tcPr>
          <w:p w14:paraId="44092215" w14:textId="77777777"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Sh. ‘000’</w:t>
            </w:r>
          </w:p>
        </w:tc>
        <w:tc>
          <w:tcPr>
            <w:tcW w:w="1980" w:type="dxa"/>
          </w:tcPr>
          <w:p w14:paraId="2D6D5D10" w14:textId="77777777"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Sh. ‘000’</w:t>
            </w:r>
          </w:p>
        </w:tc>
        <w:tc>
          <w:tcPr>
            <w:tcW w:w="1453" w:type="dxa"/>
          </w:tcPr>
          <w:p w14:paraId="5797EE0D" w14:textId="77777777"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Sh. ‘000’</w:t>
            </w:r>
          </w:p>
        </w:tc>
      </w:tr>
      <w:tr w:rsidR="00BA7F94" w:rsidRPr="008B58C0" w14:paraId="17DCDD24" w14:textId="77777777" w:rsidTr="00624E41">
        <w:tc>
          <w:tcPr>
            <w:tcW w:w="3240" w:type="dxa"/>
          </w:tcPr>
          <w:p w14:paraId="268ACBD0" w14:textId="7838BCDC" w:rsidR="00BA7F94" w:rsidRPr="008B58C0" w:rsidRDefault="008B58C0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At 1 January 20</w:t>
            </w:r>
            <w:r w:rsidR="00FE5BF5">
              <w:rPr>
                <w:rFonts w:cs="Times New Roman"/>
                <w:szCs w:val="24"/>
              </w:rPr>
              <w:t>22</w:t>
            </w:r>
          </w:p>
          <w:p w14:paraId="35B9A708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Charge for the year</w:t>
            </w:r>
          </w:p>
          <w:p w14:paraId="2E49A7C9" w14:textId="77777777"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Released during the year</w:t>
            </w:r>
          </w:p>
          <w:p w14:paraId="5AB6A79B" w14:textId="747E3E2B" w:rsidR="00BA7F94" w:rsidRPr="008B58C0" w:rsidRDefault="008B58C0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At 31 December 20</w:t>
            </w:r>
            <w:r w:rsidR="00FE5BF5">
              <w:rPr>
                <w:rFonts w:cs="Times New Roman"/>
                <w:szCs w:val="24"/>
              </w:rPr>
              <w:t>22</w:t>
            </w:r>
          </w:p>
        </w:tc>
        <w:tc>
          <w:tcPr>
            <w:tcW w:w="2070" w:type="dxa"/>
          </w:tcPr>
          <w:p w14:paraId="2C48BA21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630,500</w:t>
            </w:r>
          </w:p>
          <w:p w14:paraId="7D194F23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83,800</w:t>
            </w:r>
          </w:p>
          <w:p w14:paraId="4EFDF909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  <w:u w:val="single"/>
              </w:rPr>
            </w:pPr>
            <w:r w:rsidRPr="008B58C0">
              <w:rPr>
                <w:rFonts w:cs="Times New Roman"/>
                <w:szCs w:val="24"/>
                <w:u w:val="single"/>
              </w:rPr>
              <w:t>(18,600)</w:t>
            </w:r>
          </w:p>
          <w:p w14:paraId="0047A9E9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  <w:u w:val="double"/>
              </w:rPr>
            </w:pPr>
            <w:r w:rsidRPr="008B58C0">
              <w:rPr>
                <w:rFonts w:cs="Times New Roman"/>
                <w:szCs w:val="24"/>
                <w:u w:val="double"/>
              </w:rPr>
              <w:t>695,700</w:t>
            </w:r>
          </w:p>
        </w:tc>
        <w:tc>
          <w:tcPr>
            <w:tcW w:w="1980" w:type="dxa"/>
          </w:tcPr>
          <w:p w14:paraId="584E08BD" w14:textId="77777777" w:rsidR="00BA7F94" w:rsidRPr="008B58C0" w:rsidRDefault="00BA7F94" w:rsidP="00FB2E84">
            <w:pPr>
              <w:ind w:left="284"/>
              <w:jc w:val="center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630</w:t>
            </w:r>
          </w:p>
          <w:p w14:paraId="44B2243C" w14:textId="77777777" w:rsidR="00BA7F94" w:rsidRPr="00FB2E84" w:rsidRDefault="00BA7F94" w:rsidP="00FB2E84">
            <w:pPr>
              <w:ind w:left="284"/>
              <w:jc w:val="center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 xml:space="preserve">15,300                     </w:t>
            </w:r>
            <w:r w:rsidRPr="008B58C0">
              <w:rPr>
                <w:rFonts w:cs="Times New Roman"/>
                <w:szCs w:val="24"/>
                <w:u w:val="single"/>
              </w:rPr>
              <w:t xml:space="preserve">         -</w:t>
            </w:r>
          </w:p>
          <w:p w14:paraId="0124F767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  <w:u w:val="double"/>
              </w:rPr>
            </w:pPr>
            <w:r w:rsidRPr="008B58C0">
              <w:rPr>
                <w:rFonts w:cs="Times New Roman"/>
                <w:szCs w:val="24"/>
                <w:u w:val="double"/>
              </w:rPr>
              <w:t>15,930</w:t>
            </w:r>
          </w:p>
        </w:tc>
        <w:tc>
          <w:tcPr>
            <w:tcW w:w="1453" w:type="dxa"/>
          </w:tcPr>
          <w:p w14:paraId="0233E996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631,130</w:t>
            </w:r>
          </w:p>
          <w:p w14:paraId="1C94D7B1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99,100</w:t>
            </w:r>
          </w:p>
          <w:p w14:paraId="1523691F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  <w:u w:val="single"/>
              </w:rPr>
            </w:pPr>
            <w:r w:rsidRPr="008B58C0">
              <w:rPr>
                <w:rFonts w:cs="Times New Roman"/>
                <w:szCs w:val="24"/>
                <w:u w:val="single"/>
              </w:rPr>
              <w:t>(18,600)</w:t>
            </w:r>
          </w:p>
          <w:p w14:paraId="0A847DDA" w14:textId="77777777"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  <w:u w:val="double"/>
              </w:rPr>
            </w:pPr>
            <w:r w:rsidRPr="008B58C0">
              <w:rPr>
                <w:rFonts w:cs="Times New Roman"/>
                <w:szCs w:val="24"/>
                <w:u w:val="double"/>
              </w:rPr>
              <w:t>711,630</w:t>
            </w:r>
          </w:p>
        </w:tc>
      </w:tr>
    </w:tbl>
    <w:p w14:paraId="0F1C6E1C" w14:textId="77777777" w:rsidR="00BA7F94" w:rsidRPr="008B58C0" w:rsidRDefault="00BA7F94" w:rsidP="008B58C0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4.</w:t>
      </w:r>
      <w:r w:rsidRPr="008B58C0">
        <w:rPr>
          <w:rFonts w:cs="Times New Roman"/>
          <w:szCs w:val="24"/>
        </w:rPr>
        <w:tab/>
        <w:t>Provision for interest suspense represents non-performing loans and advances on which interest has been suspended.  The management has confirmed that the loans and advances are fully secured.</w:t>
      </w:r>
    </w:p>
    <w:p w14:paraId="50B8D098" w14:textId="22E3E6A6" w:rsidR="00BA7F94" w:rsidRPr="008B58C0" w:rsidRDefault="00BA7F94" w:rsidP="008B58C0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5.</w:t>
      </w:r>
      <w:r w:rsidRPr="008B58C0">
        <w:rPr>
          <w:rFonts w:cs="Times New Roman"/>
          <w:szCs w:val="24"/>
        </w:rPr>
        <w:tab/>
        <w:t>Capital allowances for the year</w:t>
      </w:r>
      <w:r w:rsidR="008B58C0" w:rsidRPr="008B58C0">
        <w:rPr>
          <w:rFonts w:cs="Times New Roman"/>
          <w:szCs w:val="24"/>
        </w:rPr>
        <w:t xml:space="preserve"> ended 31 December 20</w:t>
      </w:r>
      <w:r w:rsidR="00FE5BF5">
        <w:rPr>
          <w:rFonts w:cs="Times New Roman"/>
          <w:szCs w:val="24"/>
        </w:rPr>
        <w:t>22</w:t>
      </w:r>
      <w:r w:rsidRPr="008B58C0">
        <w:rPr>
          <w:rFonts w:cs="Times New Roman"/>
          <w:szCs w:val="24"/>
        </w:rPr>
        <w:t xml:space="preserve"> amounted to Sh. 18,900,000.</w:t>
      </w:r>
    </w:p>
    <w:p w14:paraId="5D27440D" w14:textId="77777777" w:rsidR="00BA7F94" w:rsidRPr="008B58C0" w:rsidRDefault="00BA7F94" w:rsidP="008B58C0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6.</w:t>
      </w:r>
      <w:r w:rsidRPr="008B58C0">
        <w:rPr>
          <w:rFonts w:cs="Times New Roman"/>
          <w:szCs w:val="24"/>
        </w:rPr>
        <w:tab/>
        <w:t>Lease rental charges relate to office equipment leased from AB office solutions for use in the entire bank network.</w:t>
      </w:r>
    </w:p>
    <w:p w14:paraId="466A8D60" w14:textId="77777777" w:rsidR="00BA7F94" w:rsidRPr="008B58C0" w:rsidRDefault="00BA7F94" w:rsidP="008B58C0">
      <w:pPr>
        <w:spacing w:after="120"/>
        <w:ind w:firstLine="284"/>
        <w:rPr>
          <w:rFonts w:cs="Times New Roman"/>
          <w:b/>
          <w:szCs w:val="24"/>
        </w:rPr>
      </w:pPr>
      <w:r w:rsidRPr="008B58C0">
        <w:rPr>
          <w:rFonts w:cs="Times New Roman"/>
          <w:b/>
          <w:szCs w:val="24"/>
        </w:rPr>
        <w:t>Required:</w:t>
      </w:r>
    </w:p>
    <w:p w14:paraId="00BE6FE0" w14:textId="15CDBF55" w:rsidR="00BA7F94" w:rsidRPr="008B58C0" w:rsidRDefault="00BA7F94" w:rsidP="008B58C0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(i)</w:t>
      </w:r>
      <w:r w:rsidRPr="008B58C0">
        <w:rPr>
          <w:rFonts w:cs="Times New Roman"/>
          <w:szCs w:val="24"/>
        </w:rPr>
        <w:tab/>
        <w:t>Taxable income of Shamrock Bank Ltd. for the year ended 31 Decembe</w:t>
      </w:r>
      <w:r w:rsidR="008B58C0" w:rsidRPr="008B58C0">
        <w:rPr>
          <w:rFonts w:cs="Times New Roman"/>
          <w:szCs w:val="24"/>
        </w:rPr>
        <w:t>r 20</w:t>
      </w:r>
      <w:r w:rsidR="00FE5BF5">
        <w:rPr>
          <w:rFonts w:cs="Times New Roman"/>
          <w:szCs w:val="24"/>
        </w:rPr>
        <w:t>22</w:t>
      </w:r>
      <w:r w:rsidR="008B58C0" w:rsidRPr="008B58C0">
        <w:rPr>
          <w:rFonts w:cs="Times New Roman"/>
          <w:szCs w:val="24"/>
        </w:rPr>
        <w:t>. (17</w:t>
      </w:r>
      <w:r w:rsidRPr="008B58C0">
        <w:rPr>
          <w:rFonts w:cs="Times New Roman"/>
          <w:szCs w:val="24"/>
        </w:rPr>
        <w:t xml:space="preserve"> marks)</w:t>
      </w:r>
    </w:p>
    <w:p w14:paraId="24D6893E" w14:textId="77777777" w:rsidR="00BA7F94" w:rsidRPr="008B58C0" w:rsidRDefault="00BA7F94" w:rsidP="008B58C0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(ii)</w:t>
      </w:r>
      <w:r w:rsidRPr="008B58C0">
        <w:rPr>
          <w:rFonts w:cs="Times New Roman"/>
          <w:szCs w:val="24"/>
        </w:rPr>
        <w:tab/>
        <w:t>Tax payable (if any), on the taxable income computed in (i) above. (</w:t>
      </w:r>
      <w:r w:rsidR="008B58C0" w:rsidRPr="008B58C0">
        <w:rPr>
          <w:rFonts w:cs="Times New Roman"/>
          <w:szCs w:val="24"/>
        </w:rPr>
        <w:t>3</w:t>
      </w:r>
      <w:r w:rsidR="008B58C0">
        <w:rPr>
          <w:rFonts w:cs="Times New Roman"/>
          <w:szCs w:val="24"/>
        </w:rPr>
        <w:t xml:space="preserve"> marks)</w:t>
      </w:r>
    </w:p>
    <w:p w14:paraId="555BD116" w14:textId="77777777" w:rsidR="00E7688F" w:rsidRPr="008B58C0" w:rsidRDefault="00E7688F" w:rsidP="00700002">
      <w:pPr>
        <w:ind w:left="360"/>
        <w:rPr>
          <w:rFonts w:cs="Times New Roman"/>
          <w:sz w:val="22"/>
        </w:rPr>
      </w:pPr>
    </w:p>
    <w:p w14:paraId="3E711BDC" w14:textId="77777777" w:rsidR="00E26ADC" w:rsidRPr="00090BDE" w:rsidRDefault="00B11137" w:rsidP="00F72FC9">
      <w:pPr>
        <w:ind w:left="360"/>
        <w:rPr>
          <w:rFonts w:cs="Times New Roman"/>
          <w:sz w:val="22"/>
          <w:u w:val="thick"/>
        </w:rPr>
      </w:pPr>
      <w:r w:rsidRPr="00090BDE">
        <w:rPr>
          <w:rFonts w:cs="Times New Roman"/>
          <w:sz w:val="22"/>
          <w:u w:val="thick"/>
        </w:rPr>
        <w:t>QUESTION THREE (20 MARKS)</w:t>
      </w:r>
    </w:p>
    <w:p w14:paraId="1446A76F" w14:textId="3D983827" w:rsidR="0065374A" w:rsidRDefault="0065374A" w:rsidP="0065374A">
      <w:pPr>
        <w:ind w:left="720" w:hanging="360"/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>Wananchi General Insurance Limited provided the following details with respect to the activities for the year ended 31 December 20</w:t>
      </w:r>
      <w:r w:rsidR="00D21C63">
        <w:rPr>
          <w:rFonts w:ascii="Garamond" w:hAnsi="Garamond"/>
          <w:sz w:val="22"/>
        </w:rPr>
        <w:t>22</w:t>
      </w:r>
      <w:r>
        <w:rPr>
          <w:rFonts w:ascii="Garamond" w:hAnsi="Garamond"/>
          <w:sz w:val="22"/>
        </w:rPr>
        <w:t>:</w:t>
      </w:r>
    </w:p>
    <w:tbl>
      <w:tblPr>
        <w:tblW w:w="0" w:type="auto"/>
        <w:tblInd w:w="720" w:type="dxa"/>
        <w:tblLook w:val="0000" w:firstRow="0" w:lastRow="0" w:firstColumn="0" w:lastColumn="0" w:noHBand="0" w:noVBand="0"/>
      </w:tblPr>
      <w:tblGrid>
        <w:gridCol w:w="6901"/>
        <w:gridCol w:w="2268"/>
      </w:tblGrid>
      <w:tr w:rsidR="0065374A" w:rsidRPr="0065374A" w14:paraId="3367999B" w14:textId="77777777" w:rsidTr="0065374A">
        <w:tc>
          <w:tcPr>
            <w:tcW w:w="6901" w:type="dxa"/>
          </w:tcPr>
          <w:p w14:paraId="7591FF00" w14:textId="77777777" w:rsidR="0065374A" w:rsidRPr="0065374A" w:rsidRDefault="0065374A" w:rsidP="006A5387">
            <w:pPr>
              <w:rPr>
                <w:rFonts w:cs="Times New Roman"/>
                <w:b/>
                <w:szCs w:val="24"/>
              </w:rPr>
            </w:pPr>
          </w:p>
        </w:tc>
        <w:tc>
          <w:tcPr>
            <w:tcW w:w="2268" w:type="dxa"/>
          </w:tcPr>
          <w:p w14:paraId="7CF08D3F" w14:textId="77777777" w:rsidR="0065374A" w:rsidRPr="0065374A" w:rsidRDefault="0065374A" w:rsidP="006A5387">
            <w:pPr>
              <w:jc w:val="right"/>
              <w:rPr>
                <w:rFonts w:cs="Times New Roman"/>
                <w:b/>
                <w:szCs w:val="24"/>
              </w:rPr>
            </w:pPr>
            <w:r w:rsidRPr="0065374A">
              <w:rPr>
                <w:rFonts w:cs="Times New Roman"/>
                <w:b/>
                <w:szCs w:val="24"/>
              </w:rPr>
              <w:t>Sh.</w:t>
            </w:r>
          </w:p>
        </w:tc>
      </w:tr>
      <w:tr w:rsidR="0065374A" w:rsidRPr="0065374A" w14:paraId="00A6A4FE" w14:textId="77777777" w:rsidTr="0065374A">
        <w:tc>
          <w:tcPr>
            <w:tcW w:w="6901" w:type="dxa"/>
          </w:tcPr>
          <w:p w14:paraId="287CA28E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Claims paid</w:t>
            </w:r>
          </w:p>
          <w:p w14:paraId="5074F3DB" w14:textId="455F9C76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Clai</w:t>
            </w:r>
            <w:r>
              <w:rPr>
                <w:rFonts w:cs="Times New Roman"/>
                <w:szCs w:val="24"/>
              </w:rPr>
              <w:t>ms outstanding on 1 January 20</w:t>
            </w:r>
            <w:r w:rsidR="00D21C63">
              <w:rPr>
                <w:rFonts w:cs="Times New Roman"/>
                <w:szCs w:val="24"/>
              </w:rPr>
              <w:t>22</w:t>
            </w:r>
          </w:p>
          <w:p w14:paraId="31BC0355" w14:textId="5FB157BE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 xml:space="preserve">Claims intimated and accepted, </w:t>
            </w:r>
            <w:r>
              <w:rPr>
                <w:rFonts w:cs="Times New Roman"/>
                <w:szCs w:val="24"/>
              </w:rPr>
              <w:t>but not paid on 31 December 20</w:t>
            </w:r>
            <w:r w:rsidR="00D21C63">
              <w:rPr>
                <w:rFonts w:cs="Times New Roman"/>
                <w:szCs w:val="24"/>
              </w:rPr>
              <w:t>22</w:t>
            </w:r>
          </w:p>
          <w:p w14:paraId="14D8A780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lastRenderedPageBreak/>
              <w:t>Premiums received</w:t>
            </w:r>
          </w:p>
          <w:p w14:paraId="569EA840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Re-insurance premium paid</w:t>
            </w:r>
          </w:p>
          <w:p w14:paraId="1FA9756B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Commission paid</w:t>
            </w:r>
          </w:p>
          <w:p w14:paraId="430A5F5D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Commission on re-insurance ceded</w:t>
            </w:r>
          </w:p>
          <w:p w14:paraId="7FF95649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Commission on re-insurance accepted</w:t>
            </w:r>
          </w:p>
          <w:p w14:paraId="1B70371E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Repair of rented premises</w:t>
            </w:r>
          </w:p>
          <w:p w14:paraId="3AFF3278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Fees paid to investment managers</w:t>
            </w:r>
          </w:p>
          <w:p w14:paraId="6B4004C0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Expenses of management</w:t>
            </w:r>
          </w:p>
          <w:p w14:paraId="12032DD1" w14:textId="14133722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Provision for</w:t>
            </w:r>
            <w:r>
              <w:rPr>
                <w:rFonts w:cs="Times New Roman"/>
                <w:szCs w:val="24"/>
              </w:rPr>
              <w:t xml:space="preserve"> unexpired risk on 1 January 20</w:t>
            </w:r>
            <w:r w:rsidR="00D21C63">
              <w:rPr>
                <w:rFonts w:cs="Times New Roman"/>
                <w:szCs w:val="24"/>
              </w:rPr>
              <w:t>22</w:t>
            </w:r>
          </w:p>
          <w:p w14:paraId="1F016C57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Bonus utilized in reduction of premium</w:t>
            </w:r>
          </w:p>
          <w:p w14:paraId="14A60F0A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Re-insurance recoveries of claims</w:t>
            </w:r>
          </w:p>
          <w:p w14:paraId="419BA669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Medical expenses regarding claims</w:t>
            </w:r>
          </w:p>
          <w:p w14:paraId="0B4BD154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Loss on sale of motor car</w:t>
            </w:r>
          </w:p>
          <w:p w14:paraId="76AA4C6B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Bad debts – specific</w:t>
            </w:r>
          </w:p>
          <w:p w14:paraId="7E429AF4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Tax credit for double taxation</w:t>
            </w:r>
          </w:p>
          <w:p w14:paraId="5C3F8D08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Interest received (Gross)</w:t>
            </w:r>
          </w:p>
          <w:p w14:paraId="0D1258A1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Dividend received (Gross)</w:t>
            </w:r>
          </w:p>
          <w:p w14:paraId="13DEE179" w14:textId="67758913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Provision for unexpired</w:t>
            </w:r>
            <w:r>
              <w:rPr>
                <w:rFonts w:cs="Times New Roman"/>
                <w:szCs w:val="24"/>
              </w:rPr>
              <w:t xml:space="preserve"> risk – 31 December 20</w:t>
            </w:r>
            <w:r w:rsidR="00D21C63">
              <w:rPr>
                <w:rFonts w:cs="Times New Roman"/>
                <w:szCs w:val="24"/>
              </w:rPr>
              <w:t>22</w:t>
            </w:r>
          </w:p>
          <w:p w14:paraId="687C8F49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Legal expenses regarding claims</w:t>
            </w:r>
          </w:p>
          <w:p w14:paraId="0D91C36E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Profit on sale of investments</w:t>
            </w:r>
          </w:p>
          <w:p w14:paraId="2C03199F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Rent income on property</w:t>
            </w:r>
          </w:p>
          <w:p w14:paraId="0DFAA741" w14:textId="77777777"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Depreciation</w:t>
            </w:r>
          </w:p>
        </w:tc>
        <w:tc>
          <w:tcPr>
            <w:tcW w:w="2268" w:type="dxa"/>
          </w:tcPr>
          <w:p w14:paraId="63EF2ED2" w14:textId="77777777" w:rsidR="0065374A" w:rsidRPr="0065374A" w:rsidRDefault="0065374A" w:rsidP="0065374A">
            <w:pPr>
              <w:ind w:left="282" w:hanging="282"/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lastRenderedPageBreak/>
              <w:t>4,800,000</w:t>
            </w:r>
          </w:p>
          <w:p w14:paraId="69E40FB2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400,000</w:t>
            </w:r>
          </w:p>
          <w:p w14:paraId="6D3AFE99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700,000</w:t>
            </w:r>
          </w:p>
          <w:p w14:paraId="0B4612BF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lastRenderedPageBreak/>
              <w:t>12,000,000</w:t>
            </w:r>
          </w:p>
          <w:p w14:paraId="1A49D0E0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1,200,000</w:t>
            </w:r>
          </w:p>
          <w:p w14:paraId="1CDEF0A7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2,000,000</w:t>
            </w:r>
          </w:p>
          <w:p w14:paraId="2FC2F0E3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80,000</w:t>
            </w:r>
          </w:p>
          <w:p w14:paraId="64A01379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40,000</w:t>
            </w:r>
          </w:p>
          <w:p w14:paraId="6C17EF15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150,000</w:t>
            </w:r>
          </w:p>
          <w:p w14:paraId="6D3BE892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600,000</w:t>
            </w:r>
          </w:p>
          <w:p w14:paraId="2E561144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3,020,000</w:t>
            </w:r>
          </w:p>
          <w:p w14:paraId="36E12AA8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4,000,000</w:t>
            </w:r>
          </w:p>
          <w:p w14:paraId="772E3769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120,000</w:t>
            </w:r>
          </w:p>
          <w:p w14:paraId="4310A2D1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80,000</w:t>
            </w:r>
          </w:p>
          <w:p w14:paraId="70430683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50,000</w:t>
            </w:r>
          </w:p>
          <w:p w14:paraId="565DC095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35,000</w:t>
            </w:r>
          </w:p>
          <w:p w14:paraId="65B1EAAB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25,000</w:t>
            </w:r>
          </w:p>
          <w:p w14:paraId="75849A74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45,000</w:t>
            </w:r>
          </w:p>
          <w:p w14:paraId="7B264966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2,600,000</w:t>
            </w:r>
          </w:p>
          <w:p w14:paraId="06DAD89A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4,500,000</w:t>
            </w:r>
          </w:p>
          <w:p w14:paraId="14B439E1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4,677,200</w:t>
            </w:r>
          </w:p>
          <w:p w14:paraId="611D2D7A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400,000</w:t>
            </w:r>
          </w:p>
          <w:p w14:paraId="376678C3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2,350,000</w:t>
            </w:r>
          </w:p>
          <w:p w14:paraId="7133A9B4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750,000</w:t>
            </w:r>
          </w:p>
          <w:p w14:paraId="66024890" w14:textId="77777777"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1,200,000</w:t>
            </w:r>
          </w:p>
        </w:tc>
      </w:tr>
    </w:tbl>
    <w:p w14:paraId="14144E3C" w14:textId="77777777" w:rsidR="0065374A" w:rsidRPr="0065374A" w:rsidRDefault="0065374A" w:rsidP="0065374A">
      <w:pPr>
        <w:rPr>
          <w:rFonts w:cs="Times New Roman"/>
          <w:szCs w:val="24"/>
        </w:rPr>
      </w:pPr>
      <w:r w:rsidRPr="0065374A">
        <w:rPr>
          <w:rFonts w:cs="Times New Roman"/>
          <w:szCs w:val="24"/>
        </w:rPr>
        <w:lastRenderedPageBreak/>
        <w:t xml:space="preserve">Wear and tear allowances </w:t>
      </w:r>
      <w:r>
        <w:rPr>
          <w:rFonts w:cs="Times New Roman"/>
          <w:szCs w:val="24"/>
        </w:rPr>
        <w:t>have been agreed at Sh.800,000.</w:t>
      </w:r>
    </w:p>
    <w:p w14:paraId="6A0A22D8" w14:textId="77777777" w:rsidR="0065374A" w:rsidRPr="0065374A" w:rsidRDefault="0065374A" w:rsidP="0065374A">
      <w:pPr>
        <w:spacing w:after="120"/>
        <w:rPr>
          <w:rFonts w:cs="Times New Roman"/>
          <w:szCs w:val="24"/>
        </w:rPr>
      </w:pPr>
      <w:r w:rsidRPr="0065374A">
        <w:rPr>
          <w:rFonts w:cs="Times New Roman"/>
          <w:b/>
          <w:bCs/>
          <w:szCs w:val="24"/>
        </w:rPr>
        <w:t>Required:</w:t>
      </w:r>
    </w:p>
    <w:p w14:paraId="21E7B603" w14:textId="25615F91" w:rsidR="0065374A" w:rsidRPr="0065374A" w:rsidRDefault="0065374A" w:rsidP="0065374A">
      <w:pPr>
        <w:ind w:left="720" w:hanging="720"/>
        <w:rPr>
          <w:rFonts w:cs="Times New Roman"/>
          <w:szCs w:val="24"/>
        </w:rPr>
      </w:pPr>
      <w:r w:rsidRPr="0065374A">
        <w:rPr>
          <w:rFonts w:cs="Times New Roman"/>
          <w:szCs w:val="24"/>
        </w:rPr>
        <w:t>(i)</w:t>
      </w:r>
      <w:r w:rsidRPr="0065374A">
        <w:rPr>
          <w:rFonts w:cs="Times New Roman"/>
          <w:szCs w:val="24"/>
        </w:rPr>
        <w:tab/>
        <w:t>With specific reference to the provisions of the Income Tax Act, compute the taxable income of Wananchi Ge</w:t>
      </w:r>
      <w:r>
        <w:rPr>
          <w:rFonts w:cs="Times New Roman"/>
          <w:szCs w:val="24"/>
        </w:rPr>
        <w:t>neral Insurance Limited for 20</w:t>
      </w:r>
      <w:r w:rsidR="00D21C63">
        <w:rPr>
          <w:rFonts w:cs="Times New Roman"/>
          <w:szCs w:val="24"/>
        </w:rPr>
        <w:t>22</w:t>
      </w:r>
      <w:r>
        <w:rPr>
          <w:rFonts w:cs="Times New Roman"/>
          <w:szCs w:val="24"/>
        </w:rPr>
        <w:t>.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(16</w:t>
      </w:r>
      <w:r w:rsidRPr="0065374A">
        <w:rPr>
          <w:rFonts w:cs="Times New Roman"/>
          <w:szCs w:val="24"/>
        </w:rPr>
        <w:t xml:space="preserve"> marks)</w:t>
      </w:r>
    </w:p>
    <w:p w14:paraId="513E64B6" w14:textId="77777777" w:rsidR="0065374A" w:rsidRPr="0065374A" w:rsidRDefault="0065374A" w:rsidP="0065374A">
      <w:pPr>
        <w:ind w:left="720" w:hanging="720"/>
        <w:rPr>
          <w:rFonts w:cs="Times New Roman"/>
          <w:szCs w:val="24"/>
        </w:rPr>
      </w:pPr>
      <w:r w:rsidRPr="0065374A">
        <w:rPr>
          <w:rFonts w:cs="Times New Roman"/>
          <w:szCs w:val="24"/>
        </w:rPr>
        <w:t>(ii)</w:t>
      </w:r>
      <w:r w:rsidRPr="0065374A">
        <w:rPr>
          <w:rFonts w:cs="Times New Roman"/>
          <w:szCs w:val="24"/>
        </w:rPr>
        <w:tab/>
        <w:t>Comment on any losses, gains or specified sources of income which you have as</w:t>
      </w:r>
      <w:r>
        <w:rPr>
          <w:rFonts w:cs="Times New Roman"/>
          <w:szCs w:val="24"/>
        </w:rPr>
        <w:t>certained in (i) bove.(4</w:t>
      </w:r>
      <w:r w:rsidRPr="0065374A">
        <w:rPr>
          <w:rFonts w:cs="Times New Roman"/>
          <w:szCs w:val="24"/>
        </w:rPr>
        <w:t xml:space="preserve"> marks)</w:t>
      </w:r>
    </w:p>
    <w:p w14:paraId="61AA68DD" w14:textId="77777777" w:rsidR="00F92C92" w:rsidRPr="002D2912" w:rsidRDefault="0065374A" w:rsidP="0065374A">
      <w:pPr>
        <w:rPr>
          <w:rFonts w:cs="Times New Roman"/>
          <w:sz w:val="22"/>
        </w:rPr>
      </w:pPr>
      <w:r>
        <w:rPr>
          <w:rFonts w:ascii="Garamond" w:hAnsi="Garamond"/>
          <w:sz w:val="22"/>
        </w:rPr>
        <w:tab/>
      </w:r>
    </w:p>
    <w:p w14:paraId="6185E2D0" w14:textId="77777777" w:rsidR="00F72FC9" w:rsidRPr="00090BDE" w:rsidRDefault="00F72FC9" w:rsidP="00F72FC9">
      <w:pPr>
        <w:ind w:left="360"/>
        <w:rPr>
          <w:rFonts w:cs="Times New Roman"/>
          <w:sz w:val="22"/>
          <w:u w:val="thick"/>
        </w:rPr>
      </w:pPr>
      <w:r w:rsidRPr="00090BDE">
        <w:rPr>
          <w:rFonts w:cs="Times New Roman"/>
          <w:sz w:val="22"/>
          <w:u w:val="thick"/>
        </w:rPr>
        <w:t>QUESTION FOUR (20MARKS)</w:t>
      </w:r>
    </w:p>
    <w:p w14:paraId="685B416B" w14:textId="77777777" w:rsidR="00F03B40" w:rsidRDefault="00F03B40" w:rsidP="00F03B40">
      <w:pPr>
        <w:ind w:left="720"/>
        <w:rPr>
          <w:rFonts w:ascii="Garamond" w:hAnsi="Garamond"/>
          <w:sz w:val="22"/>
        </w:rPr>
      </w:pPr>
    </w:p>
    <w:p w14:paraId="0FE98961" w14:textId="36A5B6D7" w:rsidR="00C93746" w:rsidRPr="00F46041" w:rsidRDefault="00C93746" w:rsidP="00F03B40">
      <w:pPr>
        <w:ind w:left="720"/>
        <w:rPr>
          <w:rFonts w:cs="Times New Roman"/>
          <w:szCs w:val="24"/>
        </w:rPr>
      </w:pPr>
      <w:r w:rsidRPr="00F46041">
        <w:rPr>
          <w:rFonts w:cs="Times New Roman"/>
          <w:szCs w:val="24"/>
        </w:rPr>
        <w:t>Mr. Juma Jundo has not bee keeping proper books of account since the i</w:t>
      </w:r>
      <w:r w:rsidR="00F03B40" w:rsidRPr="00F46041">
        <w:rPr>
          <w:rFonts w:cs="Times New Roman"/>
          <w:szCs w:val="24"/>
        </w:rPr>
        <w:t>nception of the business in 2014</w:t>
      </w:r>
      <w:r w:rsidRPr="00F46041">
        <w:rPr>
          <w:rFonts w:cs="Times New Roman"/>
          <w:szCs w:val="24"/>
        </w:rPr>
        <w:t>.  The following balances relate to Jund</w:t>
      </w:r>
      <w:r w:rsidR="00F03B40" w:rsidRPr="00F46041">
        <w:rPr>
          <w:rFonts w:cs="Times New Roman"/>
          <w:szCs w:val="24"/>
        </w:rPr>
        <w:t>o’s business for the period 201</w:t>
      </w:r>
      <w:r w:rsidR="00D21C63">
        <w:rPr>
          <w:rFonts w:cs="Times New Roman"/>
          <w:szCs w:val="24"/>
        </w:rPr>
        <w:t>7</w:t>
      </w:r>
      <w:r w:rsidRPr="00F46041">
        <w:rPr>
          <w:rFonts w:cs="Times New Roman"/>
          <w:szCs w:val="24"/>
        </w:rPr>
        <w:t xml:space="preserve"> to </w:t>
      </w:r>
      <w:r w:rsidR="00F03B40" w:rsidRPr="00F46041">
        <w:rPr>
          <w:rFonts w:cs="Times New Roman"/>
          <w:szCs w:val="24"/>
        </w:rPr>
        <w:t>20</w:t>
      </w:r>
      <w:r w:rsidR="00D21C63">
        <w:rPr>
          <w:rFonts w:cs="Times New Roman"/>
          <w:szCs w:val="24"/>
        </w:rPr>
        <w:t>22</w:t>
      </w:r>
      <w:r w:rsidRPr="00F46041">
        <w:rPr>
          <w:rFonts w:cs="Times New Roman"/>
          <w:szCs w:val="24"/>
        </w:rPr>
        <w:t>.</w:t>
      </w:r>
    </w:p>
    <w:p w14:paraId="0D480A1C" w14:textId="77777777" w:rsidR="00C93746" w:rsidRDefault="00C93746" w:rsidP="00C93746">
      <w:pPr>
        <w:rPr>
          <w:rFonts w:ascii="Garamond" w:hAnsi="Garamond"/>
          <w:sz w:val="22"/>
        </w:rPr>
      </w:pPr>
    </w:p>
    <w:tbl>
      <w:tblPr>
        <w:tblW w:w="0" w:type="auto"/>
        <w:tblInd w:w="720" w:type="dxa"/>
        <w:tblLook w:val="0000" w:firstRow="0" w:lastRow="0" w:firstColumn="0" w:lastColumn="0" w:noHBand="0" w:noVBand="0"/>
      </w:tblPr>
      <w:tblGrid>
        <w:gridCol w:w="2448"/>
        <w:gridCol w:w="1296"/>
        <w:gridCol w:w="1296"/>
        <w:gridCol w:w="1296"/>
        <w:gridCol w:w="1296"/>
        <w:gridCol w:w="1296"/>
        <w:gridCol w:w="1296"/>
      </w:tblGrid>
      <w:tr w:rsidR="00C93746" w:rsidRPr="00F46041" w14:paraId="7A137D65" w14:textId="77777777" w:rsidTr="00624E41">
        <w:tc>
          <w:tcPr>
            <w:tcW w:w="2448" w:type="dxa"/>
          </w:tcPr>
          <w:p w14:paraId="1FB88CAC" w14:textId="77777777" w:rsidR="00C93746" w:rsidRPr="00F46041" w:rsidRDefault="00C93746" w:rsidP="00624E41">
            <w:pPr>
              <w:rPr>
                <w:rFonts w:cs="Times New Roman"/>
                <w:sz w:val="22"/>
              </w:rPr>
            </w:pPr>
          </w:p>
        </w:tc>
        <w:tc>
          <w:tcPr>
            <w:tcW w:w="1080" w:type="dxa"/>
          </w:tcPr>
          <w:p w14:paraId="05F95451" w14:textId="4054BEAF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201</w:t>
            </w:r>
            <w:r w:rsidR="00D21C63">
              <w:rPr>
                <w:rFonts w:cs="Times New Roman"/>
                <w:b/>
                <w:bCs/>
                <w:sz w:val="22"/>
              </w:rPr>
              <w:t>7</w:t>
            </w:r>
          </w:p>
          <w:p w14:paraId="492452E2" w14:textId="77777777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  <w:tc>
          <w:tcPr>
            <w:tcW w:w="1080" w:type="dxa"/>
          </w:tcPr>
          <w:p w14:paraId="118C8F6E" w14:textId="7396A10E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201</w:t>
            </w:r>
            <w:r w:rsidR="00D21C63">
              <w:rPr>
                <w:rFonts w:cs="Times New Roman"/>
                <w:b/>
                <w:bCs/>
                <w:sz w:val="22"/>
              </w:rPr>
              <w:t>8</w:t>
            </w:r>
          </w:p>
          <w:p w14:paraId="586734F1" w14:textId="77777777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  <w:tc>
          <w:tcPr>
            <w:tcW w:w="1080" w:type="dxa"/>
          </w:tcPr>
          <w:p w14:paraId="0A66F46B" w14:textId="1D0EBCE6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201</w:t>
            </w:r>
            <w:r w:rsidR="00D21C63">
              <w:rPr>
                <w:rFonts w:cs="Times New Roman"/>
                <w:b/>
                <w:bCs/>
                <w:sz w:val="22"/>
              </w:rPr>
              <w:t>9</w:t>
            </w:r>
          </w:p>
          <w:p w14:paraId="2ABB71CF" w14:textId="77777777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  <w:tc>
          <w:tcPr>
            <w:tcW w:w="1080" w:type="dxa"/>
          </w:tcPr>
          <w:p w14:paraId="7409C9DE" w14:textId="52545DF3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</w:t>
            </w:r>
            <w:r w:rsidR="00D21C63">
              <w:rPr>
                <w:rFonts w:cs="Times New Roman"/>
                <w:b/>
                <w:bCs/>
                <w:sz w:val="22"/>
              </w:rPr>
              <w:t>20</w:t>
            </w:r>
          </w:p>
          <w:p w14:paraId="36924847" w14:textId="77777777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  <w:tc>
          <w:tcPr>
            <w:tcW w:w="1078" w:type="dxa"/>
          </w:tcPr>
          <w:p w14:paraId="24EBA4BC" w14:textId="45DE65B4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</w:t>
            </w:r>
            <w:r w:rsidR="00D21C63">
              <w:rPr>
                <w:rFonts w:cs="Times New Roman"/>
                <w:b/>
                <w:bCs/>
                <w:sz w:val="22"/>
              </w:rPr>
              <w:t>21</w:t>
            </w:r>
          </w:p>
          <w:p w14:paraId="7F1B8B12" w14:textId="77777777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  <w:tc>
          <w:tcPr>
            <w:tcW w:w="1054" w:type="dxa"/>
          </w:tcPr>
          <w:p w14:paraId="5EB33C61" w14:textId="057C14C9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</w:t>
            </w:r>
            <w:r w:rsidR="00D21C63">
              <w:rPr>
                <w:rFonts w:cs="Times New Roman"/>
                <w:b/>
                <w:bCs/>
                <w:sz w:val="22"/>
              </w:rPr>
              <w:t>22</w:t>
            </w:r>
          </w:p>
          <w:p w14:paraId="1D204569" w14:textId="77777777"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</w:tr>
      <w:tr w:rsidR="00C93746" w:rsidRPr="00F46041" w14:paraId="25FE8547" w14:textId="77777777" w:rsidTr="00624E41">
        <w:tc>
          <w:tcPr>
            <w:tcW w:w="2448" w:type="dxa"/>
          </w:tcPr>
          <w:p w14:paraId="58BE8AFE" w14:textId="77777777" w:rsidR="00C93746" w:rsidRPr="00F46041" w:rsidRDefault="00C93746" w:rsidP="00624E41">
            <w:pPr>
              <w:rPr>
                <w:rFonts w:cs="Times New Roman"/>
              </w:rPr>
            </w:pPr>
            <w:smartTag w:uri="urn:schemas-microsoft-com:office:smarttags" w:element="place">
              <w:smartTag w:uri="urn:schemas-microsoft-com:office:smarttags" w:element="PlaceName">
                <w:r w:rsidRPr="00F46041">
                  <w:rPr>
                    <w:rFonts w:cs="Times New Roman"/>
                  </w:rPr>
                  <w:t>Leasehold</w:t>
                </w:r>
              </w:smartTag>
              <w:r w:rsidRPr="00F46041">
                <w:rPr>
                  <w:rFonts w:cs="Times New Roman"/>
                </w:rPr>
                <w:t xml:space="preserve"> </w:t>
              </w:r>
              <w:smartTag w:uri="urn:schemas-microsoft-com:office:smarttags" w:element="PlaceType">
                <w:r w:rsidRPr="00F46041">
                  <w:rPr>
                    <w:rFonts w:cs="Times New Roman"/>
                  </w:rPr>
                  <w:t>Land</w:t>
                </w:r>
              </w:smartTag>
            </w:smartTag>
          </w:p>
          <w:p w14:paraId="20E7237E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Lorries (cost)</w:t>
            </w:r>
          </w:p>
          <w:p w14:paraId="5E495DDB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Saloon cars (cost)</w:t>
            </w:r>
          </w:p>
          <w:p w14:paraId="3FA28688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Swimming pool</w:t>
            </w:r>
          </w:p>
          <w:p w14:paraId="590FDF6E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Stocks</w:t>
            </w:r>
          </w:p>
          <w:p w14:paraId="50FB5880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Computers</w:t>
            </w:r>
          </w:p>
          <w:p w14:paraId="557F02A9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Bank account</w:t>
            </w:r>
          </w:p>
          <w:p w14:paraId="0495F746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Business deposit account</w:t>
            </w:r>
          </w:p>
          <w:p w14:paraId="083BDECC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Treasury bills Investment</w:t>
            </w:r>
          </w:p>
          <w:p w14:paraId="7BDEEB95" w14:textId="77777777" w:rsidR="00C93746" w:rsidRPr="00F46041" w:rsidRDefault="00C93746" w:rsidP="00624E41">
            <w:pPr>
              <w:rPr>
                <w:rFonts w:cs="Times New Roman"/>
              </w:rPr>
            </w:pPr>
          </w:p>
          <w:p w14:paraId="3200AB2A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Debtors</w:t>
            </w:r>
          </w:p>
          <w:p w14:paraId="5EB343CC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House mortgage</w:t>
            </w:r>
          </w:p>
          <w:p w14:paraId="1E3CC546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Creditors</w:t>
            </w:r>
          </w:p>
          <w:p w14:paraId="1C68D1F1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Bank overdraft</w:t>
            </w:r>
          </w:p>
          <w:p w14:paraId="7C4AD746" w14:textId="77777777" w:rsidR="00C93746" w:rsidRPr="00F46041" w:rsidRDefault="00C93746" w:rsidP="00624E41">
            <w:pPr>
              <w:rPr>
                <w:rFonts w:cs="Times New Roman"/>
              </w:rPr>
            </w:pPr>
          </w:p>
          <w:p w14:paraId="5E3198A1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Interest on bank deposit</w:t>
            </w:r>
          </w:p>
          <w:p w14:paraId="2FB9509A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Loss on sale of investments</w:t>
            </w:r>
          </w:p>
          <w:p w14:paraId="7355DDF0" w14:textId="77777777"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Gain on foreign exchange</w:t>
            </w:r>
          </w:p>
        </w:tc>
        <w:tc>
          <w:tcPr>
            <w:tcW w:w="1080" w:type="dxa"/>
          </w:tcPr>
          <w:p w14:paraId="403030A8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14:paraId="13C7693D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5,000,000</w:t>
            </w:r>
          </w:p>
          <w:p w14:paraId="641CF238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14:paraId="45853CDD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14:paraId="237CC10E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1,200,000</w:t>
            </w:r>
          </w:p>
          <w:p w14:paraId="0406F69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500,000</w:t>
            </w:r>
          </w:p>
          <w:p w14:paraId="1A2F347C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400,000</w:t>
            </w:r>
          </w:p>
          <w:p w14:paraId="1FFD37E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5056CEB1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14:paraId="2D444F78" w14:textId="77777777" w:rsidR="00C93746" w:rsidRPr="00F46041" w:rsidRDefault="00C93746" w:rsidP="00C93746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3,000,000</w:t>
            </w:r>
          </w:p>
          <w:p w14:paraId="30A9690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6E2F722E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200,000</w:t>
            </w:r>
          </w:p>
          <w:p w14:paraId="2D3C4ED7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14:paraId="7DA958F5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340,000</w:t>
            </w:r>
          </w:p>
          <w:p w14:paraId="64C69A73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  <w:p w14:paraId="322019E6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148E6A85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10,000</w:t>
            </w:r>
          </w:p>
          <w:p w14:paraId="36991B40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2AB7432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150,000</w:t>
            </w:r>
          </w:p>
          <w:p w14:paraId="53985EB9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1776CF74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50,000</w:t>
            </w:r>
          </w:p>
        </w:tc>
        <w:tc>
          <w:tcPr>
            <w:tcW w:w="1080" w:type="dxa"/>
          </w:tcPr>
          <w:p w14:paraId="44014C5D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14:paraId="00DB609C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7,000,000</w:t>
            </w:r>
          </w:p>
          <w:p w14:paraId="7B15E575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14:paraId="1210C0D4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14:paraId="27C245AE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2,300,000</w:t>
            </w:r>
          </w:p>
          <w:p w14:paraId="62F7F4AF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500,000</w:t>
            </w:r>
          </w:p>
          <w:p w14:paraId="5D72BA8F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300,000</w:t>
            </w:r>
          </w:p>
          <w:p w14:paraId="156BE9C0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67F3308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14:paraId="7798C92F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3,000,000</w:t>
            </w:r>
          </w:p>
          <w:p w14:paraId="3B6B07BC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14149449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150,000</w:t>
            </w:r>
          </w:p>
          <w:p w14:paraId="748977F4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14:paraId="58CBB7C3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14:paraId="1A5591E1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60,000</w:t>
            </w:r>
          </w:p>
          <w:p w14:paraId="5FCA16A4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66D36A5E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5,000</w:t>
            </w:r>
          </w:p>
          <w:p w14:paraId="57A47B5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5C1D186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120,000</w:t>
            </w:r>
          </w:p>
          <w:p w14:paraId="633E89D9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713B46E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60,000</w:t>
            </w:r>
          </w:p>
        </w:tc>
        <w:tc>
          <w:tcPr>
            <w:tcW w:w="1080" w:type="dxa"/>
          </w:tcPr>
          <w:p w14:paraId="0A1B5260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14:paraId="5533F388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4,000,000</w:t>
            </w:r>
          </w:p>
          <w:p w14:paraId="45128D4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14:paraId="73C2098B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14:paraId="75F52143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14:paraId="580A0CA3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500,000</w:t>
            </w:r>
          </w:p>
          <w:p w14:paraId="1493A874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  <w:p w14:paraId="7FB21871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6E60B0FE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14:paraId="0E72E98D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3,000,000</w:t>
            </w:r>
          </w:p>
          <w:p w14:paraId="697681A3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02584BFF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250,000</w:t>
            </w:r>
          </w:p>
          <w:p w14:paraId="106819D5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14:paraId="04B3A999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14:paraId="7B7DF2F3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80,000</w:t>
            </w:r>
          </w:p>
          <w:p w14:paraId="29DE401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4E4DE79B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8,000</w:t>
            </w:r>
          </w:p>
          <w:p w14:paraId="1DBB0E10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2C172CBE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14:paraId="101C3FF4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26CE3FB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40,000</w:t>
            </w:r>
          </w:p>
        </w:tc>
        <w:tc>
          <w:tcPr>
            <w:tcW w:w="1080" w:type="dxa"/>
          </w:tcPr>
          <w:p w14:paraId="516E5127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14:paraId="102C159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3,000,000</w:t>
            </w:r>
          </w:p>
          <w:p w14:paraId="064431B3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14:paraId="0133413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14:paraId="2659ED18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1,800,000</w:t>
            </w:r>
          </w:p>
          <w:p w14:paraId="62E96CD6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400,000</w:t>
            </w:r>
          </w:p>
          <w:p w14:paraId="30013F26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  <w:p w14:paraId="3AE05817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4BA0488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14:paraId="5F0BBC55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4,500,000</w:t>
            </w:r>
          </w:p>
          <w:p w14:paraId="6044FFC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5215CC56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300,000</w:t>
            </w:r>
          </w:p>
          <w:p w14:paraId="294CE4EC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7,000,000</w:t>
            </w:r>
          </w:p>
          <w:p w14:paraId="05F6F7DF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400,000</w:t>
            </w:r>
          </w:p>
          <w:p w14:paraId="6E8FDA16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120,000</w:t>
            </w:r>
          </w:p>
          <w:p w14:paraId="1FAE610D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7FCDE84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7,000</w:t>
            </w:r>
          </w:p>
          <w:p w14:paraId="19556468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7BF9B7A1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14:paraId="36069120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34FA595C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30,000</w:t>
            </w:r>
          </w:p>
        </w:tc>
        <w:tc>
          <w:tcPr>
            <w:tcW w:w="1078" w:type="dxa"/>
          </w:tcPr>
          <w:p w14:paraId="0342E50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14:paraId="38583540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6,000,000</w:t>
            </w:r>
          </w:p>
          <w:p w14:paraId="2AFFA295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14:paraId="2C0CFFCD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14:paraId="09BE34DE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1,800,000</w:t>
            </w:r>
          </w:p>
          <w:p w14:paraId="60FED08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400,000</w:t>
            </w:r>
          </w:p>
          <w:p w14:paraId="2A91FD58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  <w:p w14:paraId="3DB0E4F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464BF8CC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14:paraId="6B947EA0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4,000,000</w:t>
            </w:r>
          </w:p>
          <w:p w14:paraId="3ACABC2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0EA02F8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280,000</w:t>
            </w:r>
          </w:p>
          <w:p w14:paraId="324B48D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7,000,000</w:t>
            </w:r>
          </w:p>
          <w:p w14:paraId="0D357BC8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14:paraId="57DA52D0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160,000</w:t>
            </w:r>
          </w:p>
          <w:p w14:paraId="6DA7E760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5D644AB4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6,000</w:t>
            </w:r>
          </w:p>
          <w:p w14:paraId="6B92CCE8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79CBC13C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200,000</w:t>
            </w:r>
          </w:p>
          <w:p w14:paraId="18C11CCD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437A9DA5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</w:tc>
        <w:tc>
          <w:tcPr>
            <w:tcW w:w="1054" w:type="dxa"/>
          </w:tcPr>
          <w:p w14:paraId="51FE8D1F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14:paraId="2D78B15C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6,000,000</w:t>
            </w:r>
          </w:p>
          <w:p w14:paraId="0A38DAC3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14:paraId="422D1121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14:paraId="55F6F1DC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1,400,000</w:t>
            </w:r>
          </w:p>
          <w:p w14:paraId="7DA95AB6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400,000</w:t>
            </w:r>
          </w:p>
          <w:p w14:paraId="6509F77E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  <w:p w14:paraId="4A6894E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29248276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14:paraId="78ADB2F8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3,000,000</w:t>
            </w:r>
          </w:p>
          <w:p w14:paraId="3AB7C696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374A30F3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520,000</w:t>
            </w:r>
          </w:p>
          <w:p w14:paraId="3444A68E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7,000,000</w:t>
            </w:r>
          </w:p>
          <w:p w14:paraId="48B66BF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14:paraId="19594039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200,000</w:t>
            </w:r>
          </w:p>
          <w:p w14:paraId="10017B7D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23EB2767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3,000</w:t>
            </w:r>
          </w:p>
          <w:p w14:paraId="0F536EB7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0ECB2339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160,000</w:t>
            </w:r>
          </w:p>
          <w:p w14:paraId="2212F2CA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14:paraId="4BF8E1E2" w14:textId="77777777"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10,000</w:t>
            </w:r>
          </w:p>
        </w:tc>
      </w:tr>
    </w:tbl>
    <w:p w14:paraId="304BB708" w14:textId="77777777" w:rsidR="00C93746" w:rsidRDefault="00C93746" w:rsidP="00F03B40">
      <w:pPr>
        <w:spacing w:after="120"/>
        <w:ind w:firstLine="720"/>
        <w:rPr>
          <w:rFonts w:ascii="Garamond" w:hAnsi="Garamond"/>
          <w:sz w:val="22"/>
        </w:rPr>
      </w:pPr>
      <w:r>
        <w:rPr>
          <w:rFonts w:ascii="Garamond" w:hAnsi="Garamond"/>
          <w:b/>
          <w:bCs/>
          <w:sz w:val="22"/>
        </w:rPr>
        <w:lastRenderedPageBreak/>
        <w:t>Required:</w:t>
      </w:r>
    </w:p>
    <w:p w14:paraId="63B97742" w14:textId="2A35046B" w:rsidR="00F03B40" w:rsidRPr="00FB2E84" w:rsidRDefault="00C93746" w:rsidP="00F03B40">
      <w:pPr>
        <w:pStyle w:val="ListParagraph"/>
        <w:numPr>
          <w:ilvl w:val="0"/>
          <w:numId w:val="24"/>
        </w:numPr>
        <w:rPr>
          <w:rFonts w:cs="Times New Roman"/>
        </w:rPr>
      </w:pPr>
      <w:r w:rsidRPr="00FB2E84">
        <w:rPr>
          <w:rFonts w:cs="Times New Roman"/>
        </w:rPr>
        <w:t>Estimate the taxa</w:t>
      </w:r>
      <w:r w:rsidR="00F03B40" w:rsidRPr="00FB2E84">
        <w:rPr>
          <w:rFonts w:cs="Times New Roman"/>
        </w:rPr>
        <w:t>ble income for each of the FOUR years 201</w:t>
      </w:r>
      <w:r w:rsidR="00D21C63">
        <w:rPr>
          <w:rFonts w:cs="Times New Roman"/>
        </w:rPr>
        <w:t>9</w:t>
      </w:r>
      <w:r w:rsidR="00F03B40" w:rsidRPr="00FB2E84">
        <w:rPr>
          <w:rFonts w:cs="Times New Roman"/>
        </w:rPr>
        <w:t>, to 20</w:t>
      </w:r>
      <w:r w:rsidR="00D21C63">
        <w:rPr>
          <w:rFonts w:cs="Times New Roman"/>
        </w:rPr>
        <w:t>22</w:t>
      </w:r>
      <w:r w:rsidR="0055493D">
        <w:rPr>
          <w:rFonts w:cs="Times New Roman"/>
        </w:rPr>
        <w:t>.</w:t>
      </w:r>
      <w:r w:rsidR="0055493D">
        <w:rPr>
          <w:rFonts w:cs="Times New Roman"/>
        </w:rPr>
        <w:tab/>
        <w:t xml:space="preserve">(10 </w:t>
      </w:r>
      <w:r w:rsidRPr="00FB2E84">
        <w:rPr>
          <w:rFonts w:cs="Times New Roman"/>
        </w:rPr>
        <w:t>marks)</w:t>
      </w:r>
    </w:p>
    <w:p w14:paraId="5D211882" w14:textId="77777777" w:rsidR="00C93746" w:rsidRPr="00FB2E84" w:rsidRDefault="00C93746" w:rsidP="00F03B40">
      <w:pPr>
        <w:pStyle w:val="ListParagraph"/>
        <w:numPr>
          <w:ilvl w:val="0"/>
          <w:numId w:val="24"/>
        </w:numPr>
        <w:rPr>
          <w:rFonts w:cs="Times New Roman"/>
        </w:rPr>
      </w:pPr>
      <w:r w:rsidRPr="00FB2E84">
        <w:rPr>
          <w:rFonts w:cs="Times New Roman"/>
        </w:rPr>
        <w:t>Itemise and briefly explain other information which may be required in assessing the tax liability of a taxpayer.</w:t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  <w:t>(10 marks)</w:t>
      </w:r>
    </w:p>
    <w:p w14:paraId="59B624E4" w14:textId="77777777" w:rsidR="00C93746" w:rsidRPr="00FB2E84" w:rsidRDefault="00C93746" w:rsidP="00C93746">
      <w:pPr>
        <w:rPr>
          <w:rFonts w:cs="Times New Roman"/>
        </w:rPr>
      </w:pP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</w:p>
    <w:p w14:paraId="3BB22DB9" w14:textId="77777777" w:rsidR="008B57A3" w:rsidRPr="00FB2E84" w:rsidRDefault="008B57A3" w:rsidP="00C93746">
      <w:pPr>
        <w:tabs>
          <w:tab w:val="left" w:pos="-1440"/>
          <w:tab w:val="left" w:pos="-720"/>
          <w:tab w:val="left" w:pos="360"/>
        </w:tabs>
        <w:suppressAutoHyphens/>
        <w:ind w:left="567"/>
        <w:rPr>
          <w:rFonts w:cs="Times New Roman"/>
          <w:sz w:val="28"/>
          <w:szCs w:val="24"/>
        </w:rPr>
      </w:pPr>
      <w:bookmarkStart w:id="0" w:name="_GoBack"/>
      <w:bookmarkEnd w:id="0"/>
    </w:p>
    <w:sectPr w:rsidR="008B57A3" w:rsidRPr="00FB2E84" w:rsidSect="00E26ADC">
      <w:footerReference w:type="default" r:id="rId8"/>
      <w:pgSz w:w="12240" w:h="15840"/>
      <w:pgMar w:top="360" w:right="360" w:bottom="630" w:left="63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D597D5" w14:textId="77777777" w:rsidR="00E62CCE" w:rsidRDefault="00E62CCE" w:rsidP="00945671">
      <w:r>
        <w:separator/>
      </w:r>
    </w:p>
  </w:endnote>
  <w:endnote w:type="continuationSeparator" w:id="0">
    <w:p w14:paraId="1C9D9A5C" w14:textId="77777777" w:rsidR="00E62CCE" w:rsidRDefault="00E62CCE" w:rsidP="00945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100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50704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5DB5983" w14:textId="658404F7" w:rsidR="00FB2E84" w:rsidRDefault="00FB2E8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90BDE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B05C98A" w14:textId="77777777" w:rsidR="00371590" w:rsidRDefault="0037159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18224A" w14:textId="77777777" w:rsidR="00E62CCE" w:rsidRDefault="00E62CCE" w:rsidP="00945671">
      <w:r>
        <w:separator/>
      </w:r>
    </w:p>
  </w:footnote>
  <w:footnote w:type="continuationSeparator" w:id="0">
    <w:p w14:paraId="277A699B" w14:textId="77777777" w:rsidR="00E62CCE" w:rsidRDefault="00E62CCE" w:rsidP="009456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53826"/>
    <w:multiLevelType w:val="multilevel"/>
    <w:tmpl w:val="ABCE9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A1267B"/>
    <w:multiLevelType w:val="hybridMultilevel"/>
    <w:tmpl w:val="ED1C11C8"/>
    <w:lvl w:ilvl="0" w:tplc="60D094A2">
      <w:start w:val="1"/>
      <w:numFmt w:val="lowerRoman"/>
      <w:lvlText w:val="%1)"/>
      <w:lvlJc w:val="left"/>
      <w:pPr>
        <w:tabs>
          <w:tab w:val="num" w:pos="432"/>
        </w:tabs>
        <w:ind w:left="432" w:hanging="432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10420C"/>
    <w:multiLevelType w:val="hybridMultilevel"/>
    <w:tmpl w:val="17F4446C"/>
    <w:lvl w:ilvl="0" w:tplc="4F1412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1A6087"/>
    <w:multiLevelType w:val="hybridMultilevel"/>
    <w:tmpl w:val="ED322BE6"/>
    <w:lvl w:ilvl="0" w:tplc="4C12A3CC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D4B3858"/>
    <w:multiLevelType w:val="hybridMultilevel"/>
    <w:tmpl w:val="A31E394E"/>
    <w:lvl w:ilvl="0" w:tplc="399207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D774018"/>
    <w:multiLevelType w:val="hybridMultilevel"/>
    <w:tmpl w:val="23386AF6"/>
    <w:lvl w:ilvl="0" w:tplc="F8A80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016184"/>
    <w:multiLevelType w:val="hybridMultilevel"/>
    <w:tmpl w:val="96D867C2"/>
    <w:lvl w:ilvl="0" w:tplc="4F1412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FF2EFE"/>
    <w:multiLevelType w:val="hybridMultilevel"/>
    <w:tmpl w:val="E81E55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F3C51"/>
    <w:multiLevelType w:val="hybridMultilevel"/>
    <w:tmpl w:val="5D669A16"/>
    <w:lvl w:ilvl="0" w:tplc="0409001B">
      <w:start w:val="1"/>
      <w:numFmt w:val="lowerRoman"/>
      <w:lvlText w:val="%1."/>
      <w:lvlJc w:val="right"/>
      <w:pPr>
        <w:ind w:left="1713" w:hanging="360"/>
      </w:pPr>
    </w:lvl>
    <w:lvl w:ilvl="1" w:tplc="04090019" w:tentative="1">
      <w:start w:val="1"/>
      <w:numFmt w:val="lowerLetter"/>
      <w:lvlText w:val="%2."/>
      <w:lvlJc w:val="left"/>
      <w:pPr>
        <w:ind w:left="2433" w:hanging="360"/>
      </w:pPr>
    </w:lvl>
    <w:lvl w:ilvl="2" w:tplc="0409001B" w:tentative="1">
      <w:start w:val="1"/>
      <w:numFmt w:val="lowerRoman"/>
      <w:lvlText w:val="%3."/>
      <w:lvlJc w:val="right"/>
      <w:pPr>
        <w:ind w:left="3153" w:hanging="180"/>
      </w:pPr>
    </w:lvl>
    <w:lvl w:ilvl="3" w:tplc="0409000F" w:tentative="1">
      <w:start w:val="1"/>
      <w:numFmt w:val="decimal"/>
      <w:lvlText w:val="%4."/>
      <w:lvlJc w:val="left"/>
      <w:pPr>
        <w:ind w:left="3873" w:hanging="360"/>
      </w:pPr>
    </w:lvl>
    <w:lvl w:ilvl="4" w:tplc="04090019" w:tentative="1">
      <w:start w:val="1"/>
      <w:numFmt w:val="lowerLetter"/>
      <w:lvlText w:val="%5."/>
      <w:lvlJc w:val="left"/>
      <w:pPr>
        <w:ind w:left="4593" w:hanging="360"/>
      </w:pPr>
    </w:lvl>
    <w:lvl w:ilvl="5" w:tplc="0409001B" w:tentative="1">
      <w:start w:val="1"/>
      <w:numFmt w:val="lowerRoman"/>
      <w:lvlText w:val="%6."/>
      <w:lvlJc w:val="right"/>
      <w:pPr>
        <w:ind w:left="5313" w:hanging="180"/>
      </w:pPr>
    </w:lvl>
    <w:lvl w:ilvl="6" w:tplc="0409000F" w:tentative="1">
      <w:start w:val="1"/>
      <w:numFmt w:val="decimal"/>
      <w:lvlText w:val="%7."/>
      <w:lvlJc w:val="left"/>
      <w:pPr>
        <w:ind w:left="6033" w:hanging="360"/>
      </w:pPr>
    </w:lvl>
    <w:lvl w:ilvl="7" w:tplc="04090019" w:tentative="1">
      <w:start w:val="1"/>
      <w:numFmt w:val="lowerLetter"/>
      <w:lvlText w:val="%8."/>
      <w:lvlJc w:val="left"/>
      <w:pPr>
        <w:ind w:left="6753" w:hanging="360"/>
      </w:pPr>
    </w:lvl>
    <w:lvl w:ilvl="8" w:tplc="04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9" w15:restartNumberingAfterBreak="0">
    <w:nsid w:val="285A3748"/>
    <w:multiLevelType w:val="multilevel"/>
    <w:tmpl w:val="1C1E143E"/>
    <w:lvl w:ilvl="0">
      <w:start w:val="1"/>
      <w:numFmt w:val="lowerLetter"/>
      <w:lvlText w:val="(%1)"/>
      <w:legacy w:legacy="1" w:legacySpace="120" w:legacyIndent="360"/>
      <w:lvlJc w:val="left"/>
      <w:pPr>
        <w:ind w:left="900" w:hanging="360"/>
      </w:pPr>
    </w:lvl>
    <w:lvl w:ilvl="1">
      <w:start w:val="1"/>
      <w:numFmt w:val="lowerRoman"/>
      <w:lvlText w:val="%2)"/>
      <w:legacy w:legacy="1" w:legacySpace="120" w:legacyIndent="720"/>
      <w:lvlJc w:val="left"/>
      <w:pPr>
        <w:ind w:left="1620" w:hanging="72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18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21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25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27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30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34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3600" w:hanging="180"/>
      </w:pPr>
    </w:lvl>
  </w:abstractNum>
  <w:abstractNum w:abstractNumId="10" w15:restartNumberingAfterBreak="0">
    <w:nsid w:val="2F37145F"/>
    <w:multiLevelType w:val="hybridMultilevel"/>
    <w:tmpl w:val="3B2C862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45C76D1"/>
    <w:multiLevelType w:val="hybridMultilevel"/>
    <w:tmpl w:val="EF6A5664"/>
    <w:lvl w:ilvl="0" w:tplc="4F1412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EF2F9B"/>
    <w:multiLevelType w:val="hybridMultilevel"/>
    <w:tmpl w:val="13EECE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D70939"/>
    <w:multiLevelType w:val="hybridMultilevel"/>
    <w:tmpl w:val="021660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235779"/>
    <w:multiLevelType w:val="hybridMultilevel"/>
    <w:tmpl w:val="08D88BBE"/>
    <w:lvl w:ilvl="0" w:tplc="5DFABE1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4259CF"/>
    <w:multiLevelType w:val="hybridMultilevel"/>
    <w:tmpl w:val="5D3EA57A"/>
    <w:lvl w:ilvl="0" w:tplc="4F1412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B86132"/>
    <w:multiLevelType w:val="multilevel"/>
    <w:tmpl w:val="1C1E143E"/>
    <w:lvl w:ilvl="0">
      <w:start w:val="1"/>
      <w:numFmt w:val="lowerLetter"/>
      <w:lvlText w:val="(%1)"/>
      <w:legacy w:legacy="1" w:legacySpace="120" w:legacyIndent="360"/>
      <w:lvlJc w:val="left"/>
      <w:pPr>
        <w:ind w:left="360" w:hanging="360"/>
      </w:pPr>
    </w:lvl>
    <w:lvl w:ilvl="1">
      <w:start w:val="1"/>
      <w:numFmt w:val="lowerRoman"/>
      <w:lvlText w:val="%2)"/>
      <w:legacy w:legacy="1" w:legacySpace="120" w:legacyIndent="720"/>
      <w:lvlJc w:val="left"/>
      <w:pPr>
        <w:ind w:left="1080" w:hanging="72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126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62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98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216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2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88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3060" w:hanging="180"/>
      </w:pPr>
    </w:lvl>
  </w:abstractNum>
  <w:abstractNum w:abstractNumId="17" w15:restartNumberingAfterBreak="0">
    <w:nsid w:val="3F1E35AF"/>
    <w:multiLevelType w:val="hybridMultilevel"/>
    <w:tmpl w:val="964C7F2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9B7708"/>
    <w:multiLevelType w:val="hybridMultilevel"/>
    <w:tmpl w:val="B930F7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FA7F84"/>
    <w:multiLevelType w:val="hybridMultilevel"/>
    <w:tmpl w:val="9F54E35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53202BDA"/>
    <w:multiLevelType w:val="hybridMultilevel"/>
    <w:tmpl w:val="1EF2A4FE"/>
    <w:lvl w:ilvl="0" w:tplc="4F1412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E24A51"/>
    <w:multiLevelType w:val="hybridMultilevel"/>
    <w:tmpl w:val="8E6ADCC6"/>
    <w:lvl w:ilvl="0" w:tplc="2DA0D1E8">
      <w:start w:val="1"/>
      <w:numFmt w:val="lowerLetter"/>
      <w:lvlText w:val="%1)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A3D113E"/>
    <w:multiLevelType w:val="hybridMultilevel"/>
    <w:tmpl w:val="0D2818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C130FF"/>
    <w:multiLevelType w:val="hybridMultilevel"/>
    <w:tmpl w:val="B352C2AA"/>
    <w:lvl w:ilvl="0" w:tplc="BAFE186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646B206D"/>
    <w:multiLevelType w:val="hybridMultilevel"/>
    <w:tmpl w:val="747E82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0654E1"/>
    <w:multiLevelType w:val="hybridMultilevel"/>
    <w:tmpl w:val="F6CA4D82"/>
    <w:lvl w:ilvl="0" w:tplc="4F1412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66325EC"/>
    <w:multiLevelType w:val="hybridMultilevel"/>
    <w:tmpl w:val="3F24D11E"/>
    <w:lvl w:ilvl="0" w:tplc="429E113A">
      <w:start w:val="2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75D16A7"/>
    <w:multiLevelType w:val="hybridMultilevel"/>
    <w:tmpl w:val="7446262E"/>
    <w:lvl w:ilvl="0" w:tplc="B3D0A5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77654AB"/>
    <w:multiLevelType w:val="hybridMultilevel"/>
    <w:tmpl w:val="FA345D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C8C0004"/>
    <w:multiLevelType w:val="hybridMultilevel"/>
    <w:tmpl w:val="93745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9827FC"/>
    <w:multiLevelType w:val="hybridMultilevel"/>
    <w:tmpl w:val="6DAAA6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4E21EC"/>
    <w:multiLevelType w:val="hybridMultilevel"/>
    <w:tmpl w:val="ED322BE6"/>
    <w:lvl w:ilvl="0" w:tplc="4C12A3CC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CA2213D"/>
    <w:multiLevelType w:val="hybridMultilevel"/>
    <w:tmpl w:val="D6F4EAD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4"/>
  </w:num>
  <w:num w:numId="2">
    <w:abstractNumId w:val="17"/>
  </w:num>
  <w:num w:numId="3">
    <w:abstractNumId w:val="30"/>
  </w:num>
  <w:num w:numId="4">
    <w:abstractNumId w:val="32"/>
  </w:num>
  <w:num w:numId="5">
    <w:abstractNumId w:val="4"/>
  </w:num>
  <w:num w:numId="6">
    <w:abstractNumId w:val="12"/>
  </w:num>
  <w:num w:numId="7">
    <w:abstractNumId w:val="7"/>
  </w:num>
  <w:num w:numId="8">
    <w:abstractNumId w:val="27"/>
  </w:num>
  <w:num w:numId="9">
    <w:abstractNumId w:val="29"/>
  </w:num>
  <w:num w:numId="10">
    <w:abstractNumId w:val="18"/>
  </w:num>
  <w:num w:numId="11">
    <w:abstractNumId w:val="13"/>
  </w:num>
  <w:num w:numId="12">
    <w:abstractNumId w:val="3"/>
  </w:num>
  <w:num w:numId="13">
    <w:abstractNumId w:val="19"/>
  </w:num>
  <w:num w:numId="14">
    <w:abstractNumId w:val="5"/>
  </w:num>
  <w:num w:numId="15">
    <w:abstractNumId w:val="14"/>
  </w:num>
  <w:num w:numId="16">
    <w:abstractNumId w:val="0"/>
  </w:num>
  <w:num w:numId="17">
    <w:abstractNumId w:val="1"/>
  </w:num>
  <w:num w:numId="18">
    <w:abstractNumId w:val="31"/>
  </w:num>
  <w:num w:numId="19">
    <w:abstractNumId w:val="16"/>
  </w:num>
  <w:num w:numId="20">
    <w:abstractNumId w:val="9"/>
  </w:num>
  <w:num w:numId="21">
    <w:abstractNumId w:val="21"/>
  </w:num>
  <w:num w:numId="22">
    <w:abstractNumId w:val="23"/>
  </w:num>
  <w:num w:numId="23">
    <w:abstractNumId w:val="26"/>
  </w:num>
  <w:num w:numId="24">
    <w:abstractNumId w:val="8"/>
  </w:num>
  <w:num w:numId="25">
    <w:abstractNumId w:val="10"/>
  </w:num>
  <w:num w:numId="26">
    <w:abstractNumId w:val="22"/>
  </w:num>
  <w:num w:numId="27">
    <w:abstractNumId w:val="28"/>
  </w:num>
  <w:num w:numId="28">
    <w:abstractNumId w:val="6"/>
  </w:num>
  <w:num w:numId="29">
    <w:abstractNumId w:val="2"/>
  </w:num>
  <w:num w:numId="30">
    <w:abstractNumId w:val="15"/>
  </w:num>
  <w:num w:numId="31">
    <w:abstractNumId w:val="20"/>
  </w:num>
  <w:num w:numId="32">
    <w:abstractNumId w:val="11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5CA"/>
    <w:rsid w:val="00055324"/>
    <w:rsid w:val="000722FA"/>
    <w:rsid w:val="00090BDE"/>
    <w:rsid w:val="00093BE7"/>
    <w:rsid w:val="000E4FA9"/>
    <w:rsid w:val="000E5F90"/>
    <w:rsid w:val="00141440"/>
    <w:rsid w:val="00143C1B"/>
    <w:rsid w:val="00156217"/>
    <w:rsid w:val="001867BB"/>
    <w:rsid w:val="001D29AF"/>
    <w:rsid w:val="001E61FE"/>
    <w:rsid w:val="00204EEF"/>
    <w:rsid w:val="0021453F"/>
    <w:rsid w:val="00225916"/>
    <w:rsid w:val="00235DF5"/>
    <w:rsid w:val="00246D12"/>
    <w:rsid w:val="0026342E"/>
    <w:rsid w:val="002657A0"/>
    <w:rsid w:val="00292EF7"/>
    <w:rsid w:val="0029367B"/>
    <w:rsid w:val="002A0C7D"/>
    <w:rsid w:val="002C4849"/>
    <w:rsid w:val="002D2912"/>
    <w:rsid w:val="002D56AE"/>
    <w:rsid w:val="00355664"/>
    <w:rsid w:val="00355C7D"/>
    <w:rsid w:val="00371590"/>
    <w:rsid w:val="003A76D2"/>
    <w:rsid w:val="003D3615"/>
    <w:rsid w:val="003E2CAA"/>
    <w:rsid w:val="003E306D"/>
    <w:rsid w:val="003F3998"/>
    <w:rsid w:val="004204E7"/>
    <w:rsid w:val="00423408"/>
    <w:rsid w:val="00452F28"/>
    <w:rsid w:val="00493EB5"/>
    <w:rsid w:val="004A1F87"/>
    <w:rsid w:val="004C2EF2"/>
    <w:rsid w:val="00521B5B"/>
    <w:rsid w:val="0055493D"/>
    <w:rsid w:val="00583DB7"/>
    <w:rsid w:val="00597D01"/>
    <w:rsid w:val="005C6C45"/>
    <w:rsid w:val="005E122F"/>
    <w:rsid w:val="005E7484"/>
    <w:rsid w:val="005F0825"/>
    <w:rsid w:val="005F6DDC"/>
    <w:rsid w:val="005F74F6"/>
    <w:rsid w:val="0060523A"/>
    <w:rsid w:val="00634089"/>
    <w:rsid w:val="00640F4A"/>
    <w:rsid w:val="00645DC6"/>
    <w:rsid w:val="0065374A"/>
    <w:rsid w:val="006B7336"/>
    <w:rsid w:val="006D07FC"/>
    <w:rsid w:val="006E1412"/>
    <w:rsid w:val="006F197A"/>
    <w:rsid w:val="006F6D8B"/>
    <w:rsid w:val="00700002"/>
    <w:rsid w:val="007032EE"/>
    <w:rsid w:val="00776680"/>
    <w:rsid w:val="007B5E27"/>
    <w:rsid w:val="007E20F8"/>
    <w:rsid w:val="007F5A9D"/>
    <w:rsid w:val="00840F45"/>
    <w:rsid w:val="00851DFC"/>
    <w:rsid w:val="008B57A3"/>
    <w:rsid w:val="008B58C0"/>
    <w:rsid w:val="008B5FD4"/>
    <w:rsid w:val="008C021E"/>
    <w:rsid w:val="008F5D55"/>
    <w:rsid w:val="009046F9"/>
    <w:rsid w:val="009068A4"/>
    <w:rsid w:val="009408C8"/>
    <w:rsid w:val="00945671"/>
    <w:rsid w:val="00957E69"/>
    <w:rsid w:val="0097534E"/>
    <w:rsid w:val="009A043C"/>
    <w:rsid w:val="009A28E6"/>
    <w:rsid w:val="009A323B"/>
    <w:rsid w:val="00A3467C"/>
    <w:rsid w:val="00A55620"/>
    <w:rsid w:val="00A83C0B"/>
    <w:rsid w:val="00AC699B"/>
    <w:rsid w:val="00B0733E"/>
    <w:rsid w:val="00B10D02"/>
    <w:rsid w:val="00B11137"/>
    <w:rsid w:val="00B70644"/>
    <w:rsid w:val="00B975CA"/>
    <w:rsid w:val="00BA4840"/>
    <w:rsid w:val="00BA7F94"/>
    <w:rsid w:val="00BF3FF6"/>
    <w:rsid w:val="00C21D63"/>
    <w:rsid w:val="00C41957"/>
    <w:rsid w:val="00C632FD"/>
    <w:rsid w:val="00C93746"/>
    <w:rsid w:val="00CA1E38"/>
    <w:rsid w:val="00D21C63"/>
    <w:rsid w:val="00D406B9"/>
    <w:rsid w:val="00D646CE"/>
    <w:rsid w:val="00D81C4E"/>
    <w:rsid w:val="00D85DD0"/>
    <w:rsid w:val="00E259AD"/>
    <w:rsid w:val="00E26ADC"/>
    <w:rsid w:val="00E51CFF"/>
    <w:rsid w:val="00E62CCE"/>
    <w:rsid w:val="00E6356F"/>
    <w:rsid w:val="00E7688F"/>
    <w:rsid w:val="00EA4AF2"/>
    <w:rsid w:val="00EC52FF"/>
    <w:rsid w:val="00F02641"/>
    <w:rsid w:val="00F03B40"/>
    <w:rsid w:val="00F40485"/>
    <w:rsid w:val="00F46041"/>
    <w:rsid w:val="00F47FD7"/>
    <w:rsid w:val="00F65524"/>
    <w:rsid w:val="00F72FC9"/>
    <w:rsid w:val="00F80E47"/>
    <w:rsid w:val="00F83A7E"/>
    <w:rsid w:val="00F92C92"/>
    <w:rsid w:val="00FA0F4F"/>
    <w:rsid w:val="00FB2E84"/>
    <w:rsid w:val="00FC06E8"/>
    <w:rsid w:val="00FE0FA7"/>
    <w:rsid w:val="00FE5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4:docId w14:val="6107AECD"/>
  <w15:docId w15:val="{65D61BC8-B8A4-4E59-B484-19E2EF3E7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6ADC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qFormat/>
    <w:rsid w:val="00423408"/>
    <w:pPr>
      <w:keepNext/>
      <w:outlineLvl w:val="0"/>
    </w:pPr>
    <w:rPr>
      <w:rFonts w:eastAsia="Times New Roman" w:cs="Times New Roman"/>
      <w:b/>
      <w:bCs/>
      <w:szCs w:val="24"/>
    </w:rPr>
  </w:style>
  <w:style w:type="paragraph" w:styleId="Heading3">
    <w:name w:val="heading 3"/>
    <w:basedOn w:val="Normal"/>
    <w:next w:val="Normal"/>
    <w:link w:val="Heading3Char"/>
    <w:qFormat/>
    <w:rsid w:val="00423408"/>
    <w:pPr>
      <w:keepNext/>
      <w:spacing w:before="240" w:after="60"/>
      <w:jc w:val="left"/>
      <w:outlineLvl w:val="2"/>
    </w:pPr>
    <w:rPr>
      <w:rFonts w:ascii="Arial" w:eastAsia="Times New Roman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75CA"/>
    <w:pPr>
      <w:ind w:left="720"/>
      <w:contextualSpacing/>
    </w:pPr>
  </w:style>
  <w:style w:type="table" w:styleId="TableGrid">
    <w:name w:val="Table Grid"/>
    <w:basedOn w:val="TableNormal"/>
    <w:uiPriority w:val="39"/>
    <w:rsid w:val="00B975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1Char">
    <w:name w:val="Heading 1 Char"/>
    <w:basedOn w:val="DefaultParagraphFont"/>
    <w:link w:val="Heading1"/>
    <w:rsid w:val="00423408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423408"/>
    <w:rPr>
      <w:rFonts w:ascii="Arial" w:eastAsia="Times New Roman" w:hAnsi="Arial" w:cs="Arial"/>
      <w:b/>
      <w:bCs/>
      <w:sz w:val="26"/>
      <w:szCs w:val="26"/>
    </w:rPr>
  </w:style>
  <w:style w:type="paragraph" w:styleId="Footer">
    <w:name w:val="footer"/>
    <w:basedOn w:val="Normal"/>
    <w:link w:val="FooterChar"/>
    <w:uiPriority w:val="99"/>
    <w:rsid w:val="00423408"/>
    <w:pPr>
      <w:tabs>
        <w:tab w:val="center" w:pos="4320"/>
        <w:tab w:val="right" w:pos="8640"/>
      </w:tabs>
      <w:jc w:val="left"/>
    </w:pPr>
    <w:rPr>
      <w:rFonts w:eastAsia="Times New Roman" w:cs="Times New Roman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423408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456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5671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4FA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4FA9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2D2912"/>
    <w:pPr>
      <w:spacing w:after="260" w:line="260" w:lineRule="atLeast"/>
      <w:jc w:val="left"/>
    </w:pPr>
    <w:rPr>
      <w:rFonts w:eastAsia="Times New Roman" w:cs="Times New Roman"/>
      <w:sz w:val="22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rsid w:val="002D2912"/>
    <w:rPr>
      <w:rFonts w:ascii="Times New Roman" w:eastAsia="Times New Roman" w:hAnsi="Times New Roman" w:cs="Times New Roman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137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MANIAGI</dc:creator>
  <cp:lastModifiedBy>Simiyu</cp:lastModifiedBy>
  <cp:revision>2</cp:revision>
  <cp:lastPrinted>2019-11-21T12:22:00Z</cp:lastPrinted>
  <dcterms:created xsi:type="dcterms:W3CDTF">2023-11-26T08:39:00Z</dcterms:created>
  <dcterms:modified xsi:type="dcterms:W3CDTF">2023-11-26T08:39:00Z</dcterms:modified>
</cp:coreProperties>
</file>