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7F71989" w14:textId="77777777" w:rsidR="00735B6A" w:rsidRDefault="00735B6A" w:rsidP="00735B6A">
      <w:pPr>
        <w:jc w:val="center"/>
        <w:rPr>
          <w:rFonts w:ascii="Bookman Old Style" w:hAnsi="Bookman Old Style"/>
        </w:rPr>
      </w:pPr>
      <w:r>
        <w:rPr>
          <w:noProof/>
        </w:rPr>
        <w:drawing>
          <wp:anchor distT="0" distB="0" distL="114300" distR="114300" simplePos="0" relativeHeight="251656192" behindDoc="0" locked="0" layoutInCell="1" allowOverlap="1" wp14:anchorId="12BA1F2B" wp14:editId="094A69E6">
            <wp:simplePos x="0" y="0"/>
            <wp:positionH relativeFrom="column">
              <wp:posOffset>2482850</wp:posOffset>
            </wp:positionH>
            <wp:positionV relativeFrom="paragraph">
              <wp:posOffset>-107950</wp:posOffset>
            </wp:positionV>
            <wp:extent cx="1600200" cy="1306830"/>
            <wp:effectExtent l="19050" t="0" r="0" b="0"/>
            <wp:wrapNone/>
            <wp:docPr id="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r="14285" b="22223"/>
                    <a:stretch>
                      <a:fillRect/>
                    </a:stretch>
                  </pic:blipFill>
                  <pic:spPr bwMode="auto">
                    <a:xfrm>
                      <a:off x="0" y="0"/>
                      <a:ext cx="1600200" cy="1306830"/>
                    </a:xfrm>
                    <a:prstGeom prst="rect">
                      <a:avLst/>
                    </a:prstGeom>
                    <a:noFill/>
                    <a:ln w="9525">
                      <a:noFill/>
                      <a:miter lim="800000"/>
                      <a:headEnd/>
                      <a:tailEnd/>
                    </a:ln>
                  </pic:spPr>
                </pic:pic>
              </a:graphicData>
            </a:graphic>
          </wp:anchor>
        </w:drawing>
      </w:r>
      <w:r>
        <w:rPr>
          <w:rFonts w:ascii="Bookman Old Style" w:hAnsi="Bookman Old Style"/>
        </w:rPr>
        <w:t>`</w:t>
      </w:r>
    </w:p>
    <w:p w14:paraId="5D9B9660" w14:textId="77777777" w:rsidR="00735B6A" w:rsidRDefault="00735B6A" w:rsidP="00735B6A">
      <w:pPr>
        <w:tabs>
          <w:tab w:val="left" w:pos="3270"/>
          <w:tab w:val="center" w:pos="4702"/>
        </w:tabs>
        <w:rPr>
          <w:rFonts w:ascii="Bookman Old Style" w:hAnsi="Bookman Old Style"/>
          <w:sz w:val="28"/>
          <w:szCs w:val="28"/>
        </w:rPr>
      </w:pPr>
      <w:r>
        <w:rPr>
          <w:rFonts w:ascii="Bookman Old Style" w:hAnsi="Bookman Old Style"/>
        </w:rPr>
        <w:tab/>
      </w:r>
      <w:r>
        <w:rPr>
          <w:rFonts w:ascii="Bookman Old Style" w:hAnsi="Bookman Old Style"/>
        </w:rPr>
        <w:tab/>
      </w:r>
      <w:r>
        <w:rPr>
          <w:rFonts w:ascii="Bookman Old Style" w:hAnsi="Bookman Old Style"/>
        </w:rPr>
        <w:tab/>
      </w:r>
    </w:p>
    <w:p w14:paraId="34E4D996" w14:textId="77777777" w:rsidR="00735B6A" w:rsidRDefault="00735B6A" w:rsidP="00735B6A">
      <w:pPr>
        <w:jc w:val="center"/>
        <w:rPr>
          <w:rFonts w:ascii="Lucida Sans" w:hAnsi="Lucida Sans" w:cs="Lucida Sans"/>
          <w:sz w:val="28"/>
          <w:szCs w:val="28"/>
        </w:rPr>
      </w:pPr>
    </w:p>
    <w:p w14:paraId="4A7C1ADF" w14:textId="77777777" w:rsidR="00735B6A" w:rsidRDefault="00735B6A" w:rsidP="00735B6A">
      <w:pPr>
        <w:jc w:val="center"/>
        <w:rPr>
          <w:rFonts w:ascii="Lucida Sans" w:hAnsi="Lucida Sans" w:cs="Lucida Sans"/>
          <w:b/>
          <w:color w:val="000080"/>
          <w:sz w:val="16"/>
          <w:szCs w:val="48"/>
        </w:rPr>
      </w:pPr>
    </w:p>
    <w:p w14:paraId="161FAC83" w14:textId="77777777" w:rsidR="00735B6A" w:rsidRDefault="00735B6A" w:rsidP="00735B6A">
      <w:pPr>
        <w:jc w:val="center"/>
        <w:rPr>
          <w:rFonts w:ascii="Lucida Sans" w:hAnsi="Lucida Sans" w:cs="Lucida Sans"/>
          <w:color w:val="008000"/>
          <w:sz w:val="20"/>
          <w:szCs w:val="20"/>
        </w:rPr>
      </w:pPr>
    </w:p>
    <w:p w14:paraId="5829ECB7" w14:textId="77777777" w:rsidR="00735B6A" w:rsidRDefault="00735B6A" w:rsidP="00735B6A">
      <w:pPr>
        <w:jc w:val="center"/>
        <w:rPr>
          <w:rFonts w:ascii="Lucida Sans" w:hAnsi="Lucida Sans" w:cs="Lucida Sans"/>
          <w:color w:val="008000"/>
          <w:sz w:val="20"/>
          <w:szCs w:val="20"/>
        </w:rPr>
      </w:pPr>
    </w:p>
    <w:p w14:paraId="5B6AFB20" w14:textId="77777777" w:rsidR="00735B6A" w:rsidRDefault="00735B6A" w:rsidP="00735B6A">
      <w:pPr>
        <w:jc w:val="center"/>
        <w:rPr>
          <w:rFonts w:ascii="Lucida Sans" w:hAnsi="Lucida Sans" w:cs="Lucida Sans"/>
          <w:color w:val="008000"/>
          <w:sz w:val="20"/>
          <w:szCs w:val="20"/>
        </w:rPr>
      </w:pPr>
      <w:r>
        <w:rPr>
          <w:rFonts w:ascii="Lucida Sans" w:hAnsi="Lucida Sans" w:cs="Lucida Sans"/>
          <w:color w:val="008000"/>
          <w:sz w:val="20"/>
          <w:szCs w:val="20"/>
        </w:rPr>
        <w:t xml:space="preserve">    </w:t>
      </w:r>
    </w:p>
    <w:p w14:paraId="3230E1E1" w14:textId="77777777" w:rsidR="00735B6A" w:rsidRDefault="00735B6A" w:rsidP="00735B6A">
      <w:pPr>
        <w:jc w:val="center"/>
        <w:rPr>
          <w:rFonts w:ascii="Lucida Sans" w:hAnsi="Lucida Sans" w:cs="Lucida Sans"/>
          <w:color w:val="008000"/>
          <w:sz w:val="20"/>
          <w:szCs w:val="20"/>
        </w:rPr>
      </w:pPr>
      <w:r>
        <w:rPr>
          <w:rFonts w:ascii="Lucida Sans" w:hAnsi="Lucida Sans" w:cs="Lucida Sans"/>
          <w:color w:val="008000"/>
          <w:sz w:val="20"/>
          <w:szCs w:val="20"/>
        </w:rPr>
        <w:t>(</w:t>
      </w:r>
      <w:r>
        <w:rPr>
          <w:rFonts w:ascii="Lucida Sans" w:hAnsi="Lucida Sans" w:cs="Lucida Sans"/>
          <w:i/>
          <w:color w:val="008000"/>
          <w:sz w:val="20"/>
          <w:szCs w:val="20"/>
        </w:rPr>
        <w:t>University of Choice</w:t>
      </w:r>
      <w:r>
        <w:rPr>
          <w:rFonts w:ascii="Lucida Sans" w:hAnsi="Lucida Sans" w:cs="Lucida Sans"/>
          <w:color w:val="008000"/>
          <w:sz w:val="20"/>
          <w:szCs w:val="20"/>
        </w:rPr>
        <w:t>)</w:t>
      </w:r>
    </w:p>
    <w:p w14:paraId="185633C1" w14:textId="77777777" w:rsidR="00735B6A" w:rsidRPr="00CA47B5" w:rsidRDefault="00735B6A" w:rsidP="00735B6A">
      <w:pPr>
        <w:jc w:val="center"/>
        <w:rPr>
          <w:rFonts w:ascii="Copperplate Gothic Bold" w:hAnsi="Copperplate Gothic Bold"/>
          <w:b/>
          <w:color w:val="000000"/>
          <w:sz w:val="36"/>
          <w:szCs w:val="36"/>
        </w:rPr>
      </w:pPr>
      <w:smartTag w:uri="urn:schemas-microsoft-com:office:smarttags" w:element="place">
        <w:smartTag w:uri="urn:schemas-microsoft-com:office:smarttags" w:element="PlaceName">
          <w:r w:rsidRPr="00CA47B5">
            <w:rPr>
              <w:rFonts w:ascii="Copperplate Gothic Bold" w:hAnsi="Copperplate Gothic Bold"/>
              <w:b/>
              <w:color w:val="000000"/>
              <w:sz w:val="36"/>
              <w:szCs w:val="36"/>
            </w:rPr>
            <w:t>MASINDE</w:t>
          </w:r>
        </w:smartTag>
        <w:r w:rsidRPr="00CA47B5">
          <w:rPr>
            <w:rFonts w:ascii="Copperplate Gothic Bold" w:hAnsi="Copperplate Gothic Bold"/>
            <w:b/>
            <w:color w:val="000000"/>
            <w:sz w:val="36"/>
            <w:szCs w:val="36"/>
          </w:rPr>
          <w:t xml:space="preserve"> </w:t>
        </w:r>
        <w:smartTag w:uri="urn:schemas-microsoft-com:office:smarttags" w:element="PlaceName">
          <w:r w:rsidRPr="00CA47B5">
            <w:rPr>
              <w:rFonts w:ascii="Copperplate Gothic Bold" w:hAnsi="Copperplate Gothic Bold"/>
              <w:b/>
              <w:color w:val="000000"/>
              <w:sz w:val="36"/>
              <w:szCs w:val="36"/>
            </w:rPr>
            <w:t>MULIRO</w:t>
          </w:r>
        </w:smartTag>
        <w:r w:rsidRPr="00CA47B5">
          <w:rPr>
            <w:rFonts w:ascii="Copperplate Gothic Bold" w:hAnsi="Copperplate Gothic Bold"/>
            <w:b/>
            <w:color w:val="000000"/>
            <w:sz w:val="36"/>
            <w:szCs w:val="36"/>
          </w:rPr>
          <w:t xml:space="preserve"> </w:t>
        </w:r>
        <w:smartTag w:uri="urn:schemas-microsoft-com:office:smarttags" w:element="PlaceType">
          <w:r w:rsidRPr="00CA47B5">
            <w:rPr>
              <w:rFonts w:ascii="Copperplate Gothic Bold" w:hAnsi="Copperplate Gothic Bold"/>
              <w:b/>
              <w:color w:val="000000"/>
              <w:sz w:val="36"/>
              <w:szCs w:val="36"/>
            </w:rPr>
            <w:t>UNIVERSITY</w:t>
          </w:r>
        </w:smartTag>
      </w:smartTag>
      <w:r w:rsidRPr="00CA47B5">
        <w:rPr>
          <w:rFonts w:ascii="Copperplate Gothic Bold" w:hAnsi="Copperplate Gothic Bold"/>
          <w:b/>
          <w:color w:val="000000"/>
          <w:sz w:val="36"/>
          <w:szCs w:val="36"/>
        </w:rPr>
        <w:t xml:space="preserve"> OF </w:t>
      </w:r>
    </w:p>
    <w:p w14:paraId="3E0C43BD" w14:textId="77777777" w:rsidR="00735B6A" w:rsidRPr="00CA47B5" w:rsidRDefault="00735B6A" w:rsidP="00735B6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 xml:space="preserve">SCIENCE </w:t>
      </w:r>
      <w:smartTag w:uri="urn:schemas-microsoft-com:office:smarttags" w:element="stockticker">
        <w:r w:rsidRPr="00CA47B5">
          <w:rPr>
            <w:rFonts w:ascii="Copperplate Gothic Bold" w:hAnsi="Copperplate Gothic Bold"/>
            <w:b/>
            <w:color w:val="000000"/>
            <w:sz w:val="36"/>
            <w:szCs w:val="36"/>
          </w:rPr>
          <w:t>AND</w:t>
        </w:r>
      </w:smartTag>
      <w:r w:rsidRPr="00CA47B5">
        <w:rPr>
          <w:rFonts w:ascii="Copperplate Gothic Bold" w:hAnsi="Copperplate Gothic Bold"/>
          <w:b/>
          <w:color w:val="000000"/>
          <w:sz w:val="36"/>
          <w:szCs w:val="36"/>
        </w:rPr>
        <w:t xml:space="preserve"> TECHNOLOGY</w:t>
      </w:r>
    </w:p>
    <w:p w14:paraId="778F6E37" w14:textId="77777777" w:rsidR="00735B6A" w:rsidRPr="00CA47B5" w:rsidRDefault="00735B6A" w:rsidP="00735B6A">
      <w:pPr>
        <w:jc w:val="center"/>
        <w:rPr>
          <w:rFonts w:ascii="Copperplate Gothic Bold" w:hAnsi="Copperplate Gothic Bold"/>
          <w:b/>
          <w:color w:val="000000"/>
          <w:sz w:val="36"/>
          <w:szCs w:val="36"/>
        </w:rPr>
      </w:pPr>
      <w:r w:rsidRPr="00CA47B5">
        <w:rPr>
          <w:rFonts w:ascii="Copperplate Gothic Bold" w:hAnsi="Copperplate Gothic Bold"/>
          <w:b/>
          <w:color w:val="000000"/>
          <w:sz w:val="36"/>
          <w:szCs w:val="36"/>
        </w:rPr>
        <w:t>(MMUST)</w:t>
      </w:r>
    </w:p>
    <w:p w14:paraId="54843BE6" w14:textId="77777777" w:rsidR="00735B6A" w:rsidRPr="00F57A2A" w:rsidRDefault="00735B6A" w:rsidP="00735B6A">
      <w:pPr>
        <w:jc w:val="center"/>
        <w:rPr>
          <w:rFonts w:ascii="Copperplate Gothic Bold" w:hAnsi="Copperplate Gothic Bold"/>
          <w:b/>
          <w:u w:val="single"/>
        </w:rPr>
      </w:pPr>
    </w:p>
    <w:p w14:paraId="6FFAD393" w14:textId="77777777" w:rsidR="00735B6A" w:rsidRPr="00F57A2A" w:rsidRDefault="00735B6A" w:rsidP="00735B6A">
      <w:pPr>
        <w:jc w:val="center"/>
        <w:rPr>
          <w:rFonts w:ascii="Copperplate Gothic Bold" w:hAnsi="Copperplate Gothic Bold"/>
          <w:b/>
        </w:rPr>
      </w:pPr>
      <w:r w:rsidRPr="00F57A2A">
        <w:rPr>
          <w:rFonts w:ascii="Copperplate Gothic Bold" w:hAnsi="Copperplate Gothic Bold"/>
          <w:b/>
        </w:rPr>
        <w:t>MAIN</w:t>
      </w:r>
      <w:r>
        <w:rPr>
          <w:rFonts w:ascii="Copperplate Gothic Bold" w:hAnsi="Copperplate Gothic Bold"/>
          <w:b/>
        </w:rPr>
        <w:t>/BUNGOMA/NAIROBI/WEBUYE</w:t>
      </w:r>
      <w:r w:rsidRPr="00F57A2A">
        <w:rPr>
          <w:rFonts w:ascii="Copperplate Gothic Bold" w:hAnsi="Copperplate Gothic Bold"/>
          <w:b/>
        </w:rPr>
        <w:t xml:space="preserve"> CAMPUS</w:t>
      </w:r>
    </w:p>
    <w:p w14:paraId="04939343" w14:textId="77777777" w:rsidR="00735B6A" w:rsidRPr="00F57A2A" w:rsidRDefault="00735B6A" w:rsidP="00735B6A">
      <w:pPr>
        <w:rPr>
          <w:rFonts w:ascii="Copperplate Gothic Bold" w:hAnsi="Copperplate Gothic Bold" w:cs="Lucida Sans"/>
          <w:sz w:val="20"/>
          <w:szCs w:val="20"/>
        </w:rPr>
      </w:pPr>
    </w:p>
    <w:p w14:paraId="2C851156" w14:textId="77777777" w:rsidR="00735B6A" w:rsidRPr="00F57A2A" w:rsidRDefault="00735B6A" w:rsidP="00735B6A">
      <w:pPr>
        <w:jc w:val="center"/>
        <w:rPr>
          <w:rFonts w:ascii="Copperplate Gothic Bold" w:hAnsi="Copperplate Gothic Bold" w:cs="Lucida Sans"/>
          <w:b/>
          <w:sz w:val="28"/>
          <w:szCs w:val="28"/>
        </w:rPr>
      </w:pPr>
      <w:r w:rsidRPr="00F57A2A">
        <w:rPr>
          <w:rFonts w:ascii="Copperplate Gothic Bold" w:hAnsi="Copperplate Gothic Bold" w:cs="Lucida Sans"/>
          <w:b/>
          <w:sz w:val="28"/>
          <w:szCs w:val="28"/>
        </w:rPr>
        <w:t>UNIVERSITY EXAMINATIONS</w:t>
      </w:r>
    </w:p>
    <w:p w14:paraId="07F6D93A" w14:textId="77777777" w:rsidR="00735B6A" w:rsidRDefault="00A557C1" w:rsidP="00735B6A">
      <w:pPr>
        <w:jc w:val="center"/>
        <w:rPr>
          <w:rFonts w:ascii="Copperplate Gothic Bold" w:hAnsi="Copperplate Gothic Bold" w:cs="Lucida Sans"/>
          <w:b/>
          <w:sz w:val="28"/>
          <w:szCs w:val="28"/>
        </w:rPr>
      </w:pPr>
      <w:r>
        <w:rPr>
          <w:rFonts w:ascii="Copperplate Gothic Bold" w:hAnsi="Copperplate Gothic Bold" w:cs="Lucida Sans"/>
          <w:b/>
          <w:sz w:val="28"/>
          <w:szCs w:val="28"/>
        </w:rPr>
        <w:t>2018</w:t>
      </w:r>
      <w:r w:rsidR="00735B6A" w:rsidRPr="00F57A2A">
        <w:rPr>
          <w:rFonts w:ascii="Copperplate Gothic Bold" w:hAnsi="Copperplate Gothic Bold" w:cs="Lucida Sans"/>
          <w:b/>
          <w:sz w:val="28"/>
          <w:szCs w:val="28"/>
        </w:rPr>
        <w:t>/201</w:t>
      </w:r>
      <w:r>
        <w:rPr>
          <w:rFonts w:ascii="Copperplate Gothic Bold" w:hAnsi="Copperplate Gothic Bold" w:cs="Lucida Sans"/>
          <w:b/>
          <w:sz w:val="28"/>
          <w:szCs w:val="28"/>
        </w:rPr>
        <w:t>9</w:t>
      </w:r>
      <w:r w:rsidR="00735B6A" w:rsidRPr="00F57A2A">
        <w:rPr>
          <w:rFonts w:ascii="Copperplate Gothic Bold" w:hAnsi="Copperplate Gothic Bold" w:cs="Lucida Sans"/>
          <w:b/>
          <w:sz w:val="28"/>
          <w:szCs w:val="28"/>
        </w:rPr>
        <w:t xml:space="preserve"> ACADEMIC YEAR</w:t>
      </w:r>
    </w:p>
    <w:p w14:paraId="23F83667" w14:textId="77777777" w:rsidR="00735B6A" w:rsidRDefault="00735B6A" w:rsidP="00735B6A">
      <w:pPr>
        <w:jc w:val="center"/>
        <w:rPr>
          <w:rFonts w:ascii="Copperplate Gothic Bold" w:hAnsi="Copperplate Gothic Bold" w:cs="Lucida Sans"/>
          <w:b/>
          <w:sz w:val="28"/>
          <w:szCs w:val="28"/>
        </w:rPr>
      </w:pPr>
    </w:p>
    <w:p w14:paraId="044BC6F8" w14:textId="77777777" w:rsidR="00735B6A" w:rsidRPr="00F57A2A" w:rsidRDefault="00735B6A" w:rsidP="00735B6A">
      <w:pPr>
        <w:jc w:val="center"/>
        <w:rPr>
          <w:rFonts w:ascii="Copperplate Gothic Bold" w:hAnsi="Copperplate Gothic Bold" w:cs="Lucida Sans"/>
          <w:b/>
          <w:sz w:val="28"/>
          <w:szCs w:val="28"/>
        </w:rPr>
      </w:pPr>
      <w:r>
        <w:rPr>
          <w:rFonts w:ascii="Copperplate Gothic Bold" w:hAnsi="Copperplate Gothic Bold" w:cs="Lucida Sans"/>
          <w:b/>
          <w:sz w:val="28"/>
          <w:szCs w:val="28"/>
        </w:rPr>
        <w:t>MAIN EXAM</w:t>
      </w:r>
    </w:p>
    <w:p w14:paraId="6A1CB863" w14:textId="77777777" w:rsidR="00735B6A" w:rsidRDefault="00735B6A" w:rsidP="00735B6A">
      <w:pPr>
        <w:jc w:val="center"/>
        <w:rPr>
          <w:rFonts w:ascii="Copperplate Gothic Bold" w:hAnsi="Copperplate Gothic Bold" w:cs="Lucida Sans"/>
          <w:b/>
        </w:rPr>
      </w:pPr>
    </w:p>
    <w:p w14:paraId="6ADA92D1" w14:textId="77777777" w:rsidR="00735B6A" w:rsidRPr="00F57A2A" w:rsidRDefault="00735B6A" w:rsidP="00735B6A">
      <w:pPr>
        <w:ind w:firstLine="720"/>
        <w:jc w:val="center"/>
        <w:rPr>
          <w:rFonts w:ascii="Copperplate Gothic Bold" w:hAnsi="Copperplate Gothic Bold" w:cs="Arial"/>
          <w:b/>
          <w:bCs/>
          <w:sz w:val="28"/>
          <w:szCs w:val="28"/>
        </w:rPr>
      </w:pPr>
      <w:r>
        <w:rPr>
          <w:rFonts w:ascii="Copperplate Gothic Bold" w:hAnsi="Copperplate Gothic Bold" w:cs="Arial"/>
          <w:b/>
          <w:sz w:val="28"/>
          <w:szCs w:val="28"/>
        </w:rPr>
        <w:t xml:space="preserve">THIRD </w:t>
      </w:r>
      <w:r w:rsidRPr="00F57A2A">
        <w:rPr>
          <w:rFonts w:ascii="Copperplate Gothic Bold" w:hAnsi="Copperplate Gothic Bold" w:cs="Arial"/>
          <w:b/>
          <w:sz w:val="28"/>
          <w:szCs w:val="28"/>
        </w:rPr>
        <w:t>YEAR</w:t>
      </w:r>
      <w:r w:rsidRPr="00F57A2A">
        <w:rPr>
          <w:rFonts w:ascii="Copperplate Gothic Bold" w:hAnsi="Copperplate Gothic Bold" w:cs="Arial"/>
          <w:b/>
          <w:bCs/>
          <w:sz w:val="28"/>
          <w:szCs w:val="28"/>
        </w:rPr>
        <w:t xml:space="preserve"> </w:t>
      </w:r>
      <w:r>
        <w:rPr>
          <w:rFonts w:ascii="Copperplate Gothic Bold" w:hAnsi="Copperplate Gothic Bold" w:cs="Arial"/>
          <w:b/>
          <w:bCs/>
          <w:sz w:val="28"/>
          <w:szCs w:val="28"/>
        </w:rPr>
        <w:t>SEMESTER TWO</w:t>
      </w:r>
      <w:r w:rsidRPr="00F57A2A">
        <w:rPr>
          <w:rFonts w:ascii="Copperplate Gothic Bold" w:hAnsi="Copperplate Gothic Bold" w:cs="Arial"/>
          <w:b/>
          <w:bCs/>
          <w:sz w:val="28"/>
          <w:szCs w:val="28"/>
        </w:rPr>
        <w:t xml:space="preserve"> EXAMINATIONS</w:t>
      </w:r>
    </w:p>
    <w:p w14:paraId="5E3F487F" w14:textId="77777777" w:rsidR="00735B6A" w:rsidRPr="00F57A2A" w:rsidRDefault="00735B6A" w:rsidP="00735B6A">
      <w:pPr>
        <w:jc w:val="center"/>
        <w:rPr>
          <w:rFonts w:ascii="Copperplate Gothic Bold" w:hAnsi="Copperplate Gothic Bold" w:cs="Arial"/>
          <w:b/>
          <w:bCs/>
          <w:sz w:val="28"/>
          <w:szCs w:val="28"/>
        </w:rPr>
      </w:pPr>
    </w:p>
    <w:p w14:paraId="3CCD119E" w14:textId="77777777" w:rsidR="00735B6A" w:rsidRPr="00F57A2A" w:rsidRDefault="00735B6A" w:rsidP="00735B6A">
      <w:pPr>
        <w:jc w:val="center"/>
        <w:rPr>
          <w:rFonts w:ascii="Copperplate Gothic Bold" w:hAnsi="Copperplate Gothic Bold" w:cs="Arial"/>
          <w:b/>
          <w:bCs/>
          <w:sz w:val="28"/>
          <w:szCs w:val="28"/>
        </w:rPr>
      </w:pPr>
    </w:p>
    <w:p w14:paraId="2229C04E" w14:textId="77777777" w:rsidR="00735B6A" w:rsidRPr="00456EAA" w:rsidRDefault="00735B6A" w:rsidP="00735B6A">
      <w:pPr>
        <w:jc w:val="center"/>
        <w:rPr>
          <w:rFonts w:ascii="Copperplate Gothic Bold" w:hAnsi="Copperplate Gothic Bold" w:cs="Arial"/>
          <w:b/>
          <w:bCs/>
          <w:sz w:val="32"/>
          <w:szCs w:val="32"/>
        </w:rPr>
      </w:pPr>
      <w:r>
        <w:rPr>
          <w:rFonts w:ascii="Copperplate Gothic Bold" w:hAnsi="Copperplate Gothic Bold" w:cs="Arial"/>
          <w:b/>
          <w:bCs/>
          <w:sz w:val="28"/>
          <w:szCs w:val="28"/>
        </w:rPr>
        <w:t xml:space="preserve">FOR THE </w:t>
      </w:r>
      <w:r w:rsidRPr="00456EAA">
        <w:rPr>
          <w:rFonts w:ascii="Copperplate Gothic Bold" w:hAnsi="Copperplate Gothic Bold" w:cs="Arial"/>
          <w:b/>
          <w:bCs/>
          <w:sz w:val="32"/>
          <w:szCs w:val="32"/>
        </w:rPr>
        <w:t>degree</w:t>
      </w:r>
    </w:p>
    <w:p w14:paraId="36C32503" w14:textId="77777777" w:rsidR="00735B6A" w:rsidRPr="00F57A2A" w:rsidRDefault="00735B6A" w:rsidP="00735B6A">
      <w:pPr>
        <w:jc w:val="center"/>
        <w:rPr>
          <w:rFonts w:ascii="Copperplate Gothic Bold" w:hAnsi="Copperplate Gothic Bold" w:cs="Arial"/>
          <w:b/>
          <w:bCs/>
          <w:sz w:val="28"/>
          <w:szCs w:val="28"/>
        </w:rPr>
      </w:pPr>
      <w:r w:rsidRPr="00F57A2A">
        <w:rPr>
          <w:rFonts w:ascii="Copperplate Gothic Bold" w:hAnsi="Copperplate Gothic Bold" w:cs="Arial"/>
          <w:b/>
          <w:bCs/>
          <w:sz w:val="28"/>
          <w:szCs w:val="28"/>
        </w:rPr>
        <w:t xml:space="preserve"> OF</w:t>
      </w:r>
    </w:p>
    <w:p w14:paraId="776FB229" w14:textId="77777777" w:rsidR="00735B6A" w:rsidRPr="00230858" w:rsidRDefault="00735B6A" w:rsidP="00735B6A">
      <w:pPr>
        <w:jc w:val="center"/>
        <w:rPr>
          <w:rFonts w:ascii="Copperplate Gothic Bold" w:hAnsi="Copperplate Gothic Bold" w:cs="Arial"/>
          <w:b/>
          <w:bCs/>
          <w:sz w:val="32"/>
          <w:szCs w:val="32"/>
        </w:rPr>
      </w:pPr>
      <w:r>
        <w:rPr>
          <w:rFonts w:ascii="Copperplate Gothic Bold" w:hAnsi="Copperplate Gothic Bold" w:cs="Arial"/>
          <w:b/>
          <w:bCs/>
          <w:sz w:val="32"/>
          <w:szCs w:val="32"/>
        </w:rPr>
        <w:t>Bachelor of commerce</w:t>
      </w:r>
    </w:p>
    <w:p w14:paraId="1312D971" w14:textId="77777777" w:rsidR="00735B6A" w:rsidRPr="00F57A2A" w:rsidRDefault="00735B6A" w:rsidP="00735B6A">
      <w:pPr>
        <w:jc w:val="center"/>
        <w:rPr>
          <w:rFonts w:ascii="Copperplate Gothic Bold" w:hAnsi="Copperplate Gothic Bold" w:cs="Lucida Sans"/>
          <w:b/>
          <w:sz w:val="18"/>
          <w:szCs w:val="18"/>
        </w:rPr>
      </w:pPr>
    </w:p>
    <w:p w14:paraId="552C71FB" w14:textId="77777777" w:rsidR="00735B6A" w:rsidRPr="00F57A2A" w:rsidRDefault="00735B6A" w:rsidP="00735B6A">
      <w:pPr>
        <w:rPr>
          <w:rFonts w:ascii="Copperplate Gothic Bold" w:hAnsi="Copperplate Gothic Bold" w:cs="Lucida Sans"/>
          <w:b/>
          <w:sz w:val="16"/>
          <w:szCs w:val="16"/>
        </w:rPr>
      </w:pPr>
    </w:p>
    <w:p w14:paraId="251D9149" w14:textId="77777777" w:rsidR="00735B6A" w:rsidRPr="00230858" w:rsidRDefault="00735B6A" w:rsidP="00735B6A">
      <w:pPr>
        <w:rPr>
          <w:rFonts w:ascii="Copperplate Gothic Bold" w:hAnsi="Copperplate Gothic Bold" w:cs="Lucida Sans"/>
          <w:b/>
          <w:sz w:val="28"/>
          <w:szCs w:val="28"/>
        </w:rPr>
      </w:pPr>
      <w:r w:rsidRPr="00F57A2A">
        <w:rPr>
          <w:rFonts w:ascii="Copperplate Gothic Bold" w:hAnsi="Copperplate Gothic Bold" w:cs="Lucida Sans"/>
          <w:b/>
          <w:sz w:val="28"/>
        </w:rPr>
        <w:t>COURSE CODE:</w:t>
      </w:r>
      <w:r>
        <w:rPr>
          <w:rFonts w:ascii="Copperplate Gothic Bold" w:hAnsi="Copperplate Gothic Bold" w:cs="Lucida Sans"/>
          <w:b/>
        </w:rPr>
        <w:t xml:space="preserve"> </w:t>
      </w:r>
      <w:r>
        <w:rPr>
          <w:rFonts w:ascii="Copperplate Gothic Bold" w:hAnsi="Copperplate Gothic Bold" w:cs="Lucida Sans"/>
          <w:b/>
          <w:sz w:val="32"/>
          <w:szCs w:val="32"/>
        </w:rPr>
        <w:t>BCF</w:t>
      </w:r>
      <w:r w:rsidR="00A557C1">
        <w:rPr>
          <w:rFonts w:ascii="Copperplate Gothic Bold" w:hAnsi="Copperplate Gothic Bold" w:cs="Lucida Sans"/>
          <w:b/>
          <w:sz w:val="28"/>
          <w:szCs w:val="28"/>
        </w:rPr>
        <w:t xml:space="preserve"> 352</w:t>
      </w:r>
      <w:bookmarkStart w:id="0" w:name="_GoBack"/>
      <w:bookmarkEnd w:id="0"/>
    </w:p>
    <w:p w14:paraId="7A5B74F5" w14:textId="77777777" w:rsidR="00735B6A" w:rsidRPr="00EC5EA2" w:rsidRDefault="00735B6A" w:rsidP="00735B6A">
      <w:pPr>
        <w:rPr>
          <w:rFonts w:ascii="Copperplate Gothic Bold" w:hAnsi="Copperplate Gothic Bold" w:cs="Lucida Sans"/>
          <w:b/>
          <w:sz w:val="28"/>
          <w:szCs w:val="28"/>
        </w:rPr>
      </w:pPr>
    </w:p>
    <w:p w14:paraId="21A2DA3C" w14:textId="77777777" w:rsidR="00735B6A" w:rsidRPr="00F57A2A" w:rsidRDefault="00735B6A" w:rsidP="00735B6A">
      <w:pPr>
        <w:rPr>
          <w:rFonts w:ascii="Copperplate Gothic Bold" w:hAnsi="Copperplate Gothic Bold" w:cs="Lucida Sans"/>
          <w:b/>
          <w:sz w:val="16"/>
          <w:szCs w:val="16"/>
        </w:rPr>
      </w:pPr>
    </w:p>
    <w:p w14:paraId="7F9AF3C1" w14:textId="77777777" w:rsidR="00735B6A" w:rsidRPr="00513CA8" w:rsidRDefault="00735B6A" w:rsidP="00735B6A">
      <w:pPr>
        <w:pStyle w:val="Heading1"/>
        <w:ind w:left="2880" w:hanging="2880"/>
        <w:jc w:val="left"/>
        <w:rPr>
          <w:sz w:val="32"/>
          <w:szCs w:val="32"/>
        </w:rPr>
      </w:pPr>
      <w:r w:rsidRPr="00F57A2A">
        <w:rPr>
          <w:rFonts w:ascii="Copperplate Gothic Bold" w:hAnsi="Copperplate Gothic Bold"/>
          <w:sz w:val="28"/>
          <w:szCs w:val="28"/>
        </w:rPr>
        <w:t>COURSE TIT</w:t>
      </w:r>
      <w:r>
        <w:rPr>
          <w:rFonts w:ascii="Copperplate Gothic Bold" w:hAnsi="Copperplate Gothic Bold"/>
          <w:sz w:val="28"/>
          <w:szCs w:val="28"/>
        </w:rPr>
        <w:t xml:space="preserve">LE: </w:t>
      </w:r>
      <w:r>
        <w:rPr>
          <w:rFonts w:ascii="Copperplate Gothic Bold" w:hAnsi="Copperplate Gothic Bold"/>
          <w:sz w:val="32"/>
          <w:szCs w:val="32"/>
        </w:rPr>
        <w:t>DEVELOPMENT FINANCE</w:t>
      </w:r>
    </w:p>
    <w:p w14:paraId="768629A6" w14:textId="77777777" w:rsidR="00735B6A" w:rsidRPr="00F57A2A" w:rsidRDefault="00735B6A" w:rsidP="00735B6A"/>
    <w:p w14:paraId="13F8ACEF" w14:textId="77777777" w:rsidR="00735B6A" w:rsidRPr="00E5012B" w:rsidRDefault="00735B6A" w:rsidP="00735B6A">
      <w:pPr>
        <w:jc w:val="both"/>
        <w:rPr>
          <w:rFonts w:ascii="Lucida Sans" w:hAnsi="Lucida Sans" w:cs="Lucida Sans"/>
          <w:b/>
        </w:rPr>
      </w:pPr>
      <w:r w:rsidRPr="00F57A2A">
        <w:rPr>
          <w:rFonts w:ascii="Copperplate Gothic Bold" w:hAnsi="Copperplate Gothic Bold" w:cs="Lucida Sans"/>
          <w:b/>
          <w:sz w:val="28"/>
        </w:rPr>
        <w:t>DATE</w:t>
      </w:r>
      <w:r w:rsidRPr="00F57A2A">
        <w:rPr>
          <w:b/>
          <w:sz w:val="28"/>
        </w:rPr>
        <w:t xml:space="preserve">:  </w:t>
      </w:r>
      <w:r w:rsidR="00E5012B">
        <w:rPr>
          <w:sz w:val="28"/>
        </w:rPr>
        <w:tab/>
      </w:r>
      <w:r w:rsidR="00E5012B" w:rsidRPr="00E5012B">
        <w:rPr>
          <w:b/>
          <w:sz w:val="28"/>
        </w:rPr>
        <w:t>WEDNESDAY 29</w:t>
      </w:r>
      <w:r w:rsidR="00E5012B" w:rsidRPr="00E5012B">
        <w:rPr>
          <w:b/>
          <w:sz w:val="28"/>
          <w:vertAlign w:val="superscript"/>
        </w:rPr>
        <w:t>TH</w:t>
      </w:r>
      <w:r w:rsidR="00E5012B" w:rsidRPr="00E5012B">
        <w:rPr>
          <w:b/>
          <w:sz w:val="28"/>
        </w:rPr>
        <w:t xml:space="preserve"> AUGUST 2019</w:t>
      </w:r>
      <w:r w:rsidRPr="00E5012B">
        <w:rPr>
          <w:b/>
          <w:sz w:val="28"/>
        </w:rPr>
        <w:tab/>
      </w:r>
      <w:r w:rsidRPr="00E5012B">
        <w:rPr>
          <w:b/>
          <w:sz w:val="28"/>
        </w:rPr>
        <w:tab/>
      </w:r>
      <w:r>
        <w:rPr>
          <w:sz w:val="28"/>
        </w:rPr>
        <w:tab/>
      </w:r>
      <w:r w:rsidRPr="00F57A2A">
        <w:rPr>
          <w:rFonts w:ascii="Copperplate Gothic Bold" w:hAnsi="Copperplate Gothic Bold" w:cs="Lucida Sans"/>
          <w:b/>
          <w:sz w:val="28"/>
        </w:rPr>
        <w:t>TIME</w:t>
      </w:r>
      <w:r w:rsidRPr="00F57A2A">
        <w:rPr>
          <w:rFonts w:ascii="Lucida Sans" w:hAnsi="Lucida Sans" w:cs="Lucida Sans"/>
          <w:b/>
        </w:rPr>
        <w:t>:</w:t>
      </w:r>
      <w:r w:rsidRPr="005B6CAF">
        <w:rPr>
          <w:rFonts w:ascii="Lucida Sans" w:hAnsi="Lucida Sans" w:cs="Lucida Sans"/>
        </w:rPr>
        <w:t xml:space="preserve"> </w:t>
      </w:r>
      <w:r w:rsidR="00E5012B" w:rsidRPr="00E5012B">
        <w:rPr>
          <w:rFonts w:ascii="Lucida Sans" w:hAnsi="Lucida Sans" w:cs="Lucida Sans"/>
          <w:b/>
        </w:rPr>
        <w:t>9-11 AM</w:t>
      </w:r>
    </w:p>
    <w:p w14:paraId="460F0864" w14:textId="77777777" w:rsidR="00735B6A" w:rsidRPr="00F57A2A" w:rsidRDefault="009C300A" w:rsidP="00735B6A">
      <w:pPr>
        <w:pStyle w:val="Heading3"/>
        <w:rPr>
          <w:rFonts w:ascii="Lucida Sans" w:hAnsi="Lucida Sans"/>
          <w:sz w:val="20"/>
          <w:szCs w:val="20"/>
        </w:rPr>
      </w:pPr>
      <w:r>
        <w:rPr>
          <w:noProof/>
        </w:rPr>
        <w:pict w14:anchorId="06CD55A7">
          <v:line id="Straight Connector 3" o:spid="_x0000_s1026" style="position:absolute;z-index:251657216;visibility:visible;mso-wrap-distance-top:-8e-5mm;mso-wrap-distance-bottom:-8e-5mm" from="0,2.25pt" to="480.9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" strokecolor="gray" strokeweight="4.5pt">
            <v:stroke linestyle="thickThin"/>
          </v:line>
        </w:pict>
      </w:r>
      <w:r w:rsidR="00735B6A" w:rsidRPr="00F57A2A">
        <w:t>INSTRUCTIONS TO CANDIDATES</w:t>
      </w:r>
    </w:p>
    <w:p w14:paraId="49C1CDAD" w14:textId="77777777" w:rsidR="00735B6A" w:rsidRPr="00F57A2A" w:rsidRDefault="00735B6A" w:rsidP="00735B6A">
      <w:pPr>
        <w:pStyle w:val="Footer"/>
        <w:tabs>
          <w:tab w:val="clear" w:pos="4320"/>
          <w:tab w:val="clear" w:pos="8640"/>
        </w:tabs>
        <w:rPr>
          <w:rFonts w:ascii="Lucida Sans" w:hAnsi="Lucida Sans" w:cs="Lucida Sans"/>
          <w:sz w:val="20"/>
          <w:szCs w:val="20"/>
        </w:rPr>
      </w:pPr>
    </w:p>
    <w:p w14:paraId="2AFC4E86" w14:textId="77777777" w:rsidR="00735B6A" w:rsidRPr="00F57A2A" w:rsidRDefault="00735B6A" w:rsidP="00735B6A">
      <w:pPr>
        <w:pStyle w:val="Footer"/>
        <w:tabs>
          <w:tab w:val="clear" w:pos="4320"/>
          <w:tab w:val="clear" w:pos="8640"/>
        </w:tabs>
      </w:pPr>
      <w:r w:rsidRPr="00F57A2A">
        <w:t xml:space="preserve">Answer </w:t>
      </w:r>
      <w:r w:rsidRPr="00F82FFB">
        <w:rPr>
          <w:b/>
        </w:rPr>
        <w:t>QUESTION ONE</w:t>
      </w:r>
      <w:r>
        <w:t xml:space="preserve"> and </w:t>
      </w:r>
      <w:r w:rsidRPr="00F82FFB">
        <w:rPr>
          <w:b/>
        </w:rPr>
        <w:t>ANY OTHER TWO (2)</w:t>
      </w:r>
      <w:r>
        <w:t xml:space="preserve"> questions</w:t>
      </w:r>
    </w:p>
    <w:p w14:paraId="2C5D3B01" w14:textId="77777777" w:rsidR="00735B6A" w:rsidRPr="00735B6A" w:rsidRDefault="00735B6A" w:rsidP="00735B6A">
      <w:pPr>
        <w:pStyle w:val="Footer"/>
        <w:tabs>
          <w:tab w:val="clear" w:pos="4320"/>
          <w:tab w:val="clear" w:pos="8640"/>
          <w:tab w:val="left" w:pos="6690"/>
        </w:tabs>
        <w:rPr>
          <w:rFonts w:ascii="Lucida Sans" w:hAnsi="Lucida Sans" w:cs="Lucida Sans"/>
          <w:sz w:val="20"/>
          <w:szCs w:val="20"/>
        </w:rPr>
      </w:pPr>
      <w:r>
        <w:rPr>
          <w:rFonts w:ascii="Lucida Sans" w:hAnsi="Lucida Sans" w:cs="Lucida Sans"/>
          <w:sz w:val="20"/>
          <w:szCs w:val="20"/>
        </w:rPr>
        <w:tab/>
      </w:r>
    </w:p>
    <w:p w14:paraId="0FAD646A" w14:textId="77777777" w:rsidR="00735B6A" w:rsidRPr="00F57A2A" w:rsidRDefault="00735B6A" w:rsidP="00735B6A">
      <w:pPr>
        <w:pStyle w:val="Footer"/>
        <w:tabs>
          <w:tab w:val="clear" w:pos="4320"/>
          <w:tab w:val="clear" w:pos="8640"/>
        </w:tabs>
        <w:rPr>
          <w:sz w:val="28"/>
          <w:szCs w:val="28"/>
        </w:rPr>
      </w:pPr>
      <w:r w:rsidRPr="00F57A2A">
        <w:rPr>
          <w:sz w:val="28"/>
          <w:szCs w:val="28"/>
        </w:rPr>
        <w:t xml:space="preserve">TIME:   2 Hours </w:t>
      </w:r>
    </w:p>
    <w:p w14:paraId="09F20230" w14:textId="77777777" w:rsidR="00735B6A" w:rsidRPr="00DE0262" w:rsidRDefault="00735B6A" w:rsidP="00735B6A">
      <w:pPr>
        <w:pStyle w:val="Footer"/>
        <w:tabs>
          <w:tab w:val="clear" w:pos="4320"/>
          <w:tab w:val="clear" w:pos="8640"/>
        </w:tabs>
        <w:rPr>
          <w:rFonts w:ascii="Lucida Sans" w:hAnsi="Lucida Sans" w:cs="Lucida Sans"/>
          <w:sz w:val="20"/>
          <w:szCs w:val="20"/>
        </w:rPr>
      </w:pPr>
    </w:p>
    <w:p w14:paraId="244AB073" w14:textId="77777777" w:rsidR="00735B6A" w:rsidRDefault="009C300A" w:rsidP="00735B6A">
      <w:pPr>
        <w:pStyle w:val="Footer"/>
        <w:tabs>
          <w:tab w:val="clear" w:pos="4320"/>
          <w:tab w:val="clear" w:pos="8640"/>
        </w:tabs>
        <w:rPr>
          <w:rFonts w:ascii="Lucida Sans" w:hAnsi="Lucida Sans" w:cs="Lucida Sans"/>
          <w:sz w:val="20"/>
          <w:szCs w:val="20"/>
        </w:rPr>
      </w:pPr>
      <w:r>
        <w:rPr>
          <w:noProof/>
        </w:rPr>
        <w:pict w14:anchorId="0E5BAAE2">
          <v:shapetype id="_x0000_t202" coordsize="21600,21600" o:spt="202" path="m,l,21600r21600,l21600,xe">
            <v:stroke joinstyle="miter"/>
            <v:path gradientshapeok="t" o:connecttype="rect"/>
          </v:shapetype>
          <v:shape id="Text Box 2" o:spid="_x0000_s1027" type="#_x0000_t202" style="position:absolute;margin-left:22.4pt;margin-top:4.15pt;width:436.5pt;height:90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" filled="f" stroked="f">
            <v:textbox>
              <w:txbxContent>
                <w:p w14:paraId="50BD22FE" w14:textId="77777777" w:rsidR="00735B6A" w:rsidRDefault="00735B6A" w:rsidP="00735B6A">
                  <w:pPr>
                    <w:jc w:val="center"/>
                    <w:rPr>
                      <w:rFonts w:ascii="Book Antiqua" w:hAnsi="Book Antiqua"/>
                      <w:color w:val="BFBFBF"/>
                      <w:sz w:val="32"/>
                      <w:szCs w:val="32"/>
                    </w:rPr>
                  </w:pPr>
                </w:p>
                <w:p w14:paraId="02F44E88" w14:textId="77777777" w:rsidR="00735B6A" w:rsidRPr="00B8564D" w:rsidRDefault="00735B6A" w:rsidP="00735B6A">
                  <w:pPr>
                    <w:rPr>
                      <w:rFonts w:ascii="Book Antiqua" w:hAnsi="Book Antiqua"/>
                      <w:color w:val="808080"/>
                      <w:sz w:val="32"/>
                      <w:szCs w:val="32"/>
                    </w:rPr>
                  </w:pPr>
                  <w:r w:rsidRPr="00B8564D">
                    <w:rPr>
                      <w:rFonts w:ascii="Book Antiqua" w:hAnsi="Book Antiqua"/>
                      <w:color w:val="808080"/>
                      <w:sz w:val="32"/>
                      <w:szCs w:val="32"/>
                    </w:rPr>
                    <w:t>MMUST observes ZERO tolerance to examination cheating</w:t>
                  </w:r>
                </w:p>
                <w:p w14:paraId="71756C3A" w14:textId="77777777" w:rsidR="00735B6A" w:rsidRDefault="00735B6A" w:rsidP="00735B6A">
                  <w:pPr>
                    <w:jc w:val="center"/>
                    <w:rPr>
                      <w:rFonts w:ascii="Comic Sans MS" w:hAnsi="Comic Sans MS"/>
                      <w:color w:val="808080"/>
                      <w:sz w:val="20"/>
                      <w:szCs w:val="20"/>
                    </w:rPr>
                  </w:pPr>
                </w:p>
                <w:p w14:paraId="40C5EF73" w14:textId="77777777" w:rsidR="00735B6A" w:rsidRPr="0081192B" w:rsidRDefault="00735B6A" w:rsidP="00735B6A">
                  <w:pPr>
                    <w:jc w:val="center"/>
                    <w:rPr>
                      <w:rFonts w:ascii="Comic Sans MS" w:hAnsi="Comic Sans MS"/>
                      <w:color w:val="808080"/>
                      <w:sz w:val="20"/>
                      <w:szCs w:val="20"/>
                    </w:rPr>
                  </w:pPr>
                  <w:r>
                    <w:rPr>
                      <w:rFonts w:ascii="Comic Sans MS" w:hAnsi="Comic Sans MS"/>
                      <w:color w:val="808080"/>
                      <w:sz w:val="20"/>
                      <w:szCs w:val="20"/>
                    </w:rPr>
                    <w:t>This Paper Consists of 3 Printed Pages. Please Turn Over.</w:t>
                  </w:r>
                </w:p>
                <w:p w14:paraId="047FDB6F" w14:textId="77777777" w:rsidR="00735B6A" w:rsidRPr="004765AB" w:rsidRDefault="00735B6A" w:rsidP="00735B6A">
                  <w:pPr>
                    <w:rPr>
                      <w:rFonts w:ascii="Book Antiqua" w:hAnsi="Book Antiqua"/>
                      <w:color w:val="BFBFBF"/>
                      <w:sz w:val="32"/>
                      <w:szCs w:val="32"/>
                    </w:rPr>
                  </w:pPr>
                </w:p>
              </w:txbxContent>
            </v:textbox>
          </v:shape>
        </w:pict>
      </w:r>
    </w:p>
    <w:p w14:paraId="605FEA6A" w14:textId="77777777" w:rsidR="00735B6A" w:rsidRPr="00570EE1" w:rsidRDefault="00735B6A" w:rsidP="00735B6A">
      <w:pPr>
        <w:pStyle w:val="Footer"/>
        <w:tabs>
          <w:tab w:val="clear" w:pos="4320"/>
          <w:tab w:val="clear" w:pos="8640"/>
        </w:tabs>
        <w:rPr>
          <w:rFonts w:ascii="Lucida Sans" w:hAnsi="Lucida Sans" w:cs="Lucida Sans"/>
          <w:sz w:val="20"/>
          <w:szCs w:val="20"/>
        </w:rPr>
      </w:pPr>
    </w:p>
    <w:p w14:paraId="5AB0DF04" w14:textId="77777777" w:rsidR="00735B6A" w:rsidRPr="00570EE1" w:rsidRDefault="00735B6A" w:rsidP="00735B6A">
      <w:pPr>
        <w:pStyle w:val="Footer"/>
        <w:tabs>
          <w:tab w:val="clear" w:pos="4320"/>
          <w:tab w:val="clear" w:pos="8640"/>
        </w:tabs>
        <w:rPr>
          <w:rFonts w:ascii="Lucida Sans" w:hAnsi="Lucida Sans" w:cs="Lucida Sans"/>
          <w:sz w:val="20"/>
          <w:szCs w:val="20"/>
        </w:rPr>
      </w:pPr>
    </w:p>
    <w:p w14:paraId="4E68759E" w14:textId="77777777" w:rsidR="00735B6A" w:rsidRDefault="00735B6A" w:rsidP="00735B6A">
      <w:pPr>
        <w:jc w:val="both"/>
        <w:rPr>
          <w:rFonts w:ascii="Lucida Sans" w:hAnsi="Lucida Sans" w:cs="Lucida Sans"/>
        </w:rPr>
      </w:pPr>
    </w:p>
    <w:p w14:paraId="18750E16" w14:textId="77777777" w:rsidR="00735B6A" w:rsidRPr="00372A95" w:rsidRDefault="009C300A" w:rsidP="00735B6A">
      <w:pPr>
        <w:jc w:val="both"/>
        <w:rPr>
          <w:rFonts w:ascii="Comic Sans MS" w:hAnsi="Comic Sans MS"/>
          <w:b/>
          <w:color w:val="808080"/>
          <w:sz w:val="22"/>
          <w:szCs w:val="22"/>
        </w:rPr>
      </w:pPr>
      <w:r>
        <w:rPr>
          <w:noProof/>
        </w:rPr>
        <w:pict w14:anchorId="6DB750F4">
          <v:line id="Straight Connector 1" o:spid="_x0000_s1028" style="position:absolute;left:0;text-align:left;z-index:251659264;visibility:visible;mso-wrap-distance-top:-8e-5mm;mso-wrap-distance-bottom:-8e-5mm" from="381.15pt,5.35pt" to="390.15pt,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" strokecolor="gray" strokeweight="4.5pt">
            <v:stroke endarrow="block" linestyle="thickThin"/>
          </v:line>
        </w:pict>
      </w:r>
    </w:p>
    <w:p w14:paraId="5DAA13BE" w14:textId="77777777" w:rsidR="00A557C1" w:rsidRPr="00627ABC" w:rsidRDefault="00A557C1" w:rsidP="00A557C1">
      <w:pPr>
        <w:spacing w:line="360" w:lineRule="auto"/>
        <w:jc w:val="both"/>
        <w:rPr>
          <w:b/>
          <w:u w:val="single"/>
        </w:rPr>
      </w:pPr>
      <w:r w:rsidRPr="00627ABC">
        <w:rPr>
          <w:b/>
          <w:u w:val="single"/>
        </w:rPr>
        <w:lastRenderedPageBreak/>
        <w:t>QUESTION ONE: 30 MARKS (COMPULSORY)</w:t>
      </w:r>
    </w:p>
    <w:p w14:paraId="60C4513D" w14:textId="77777777" w:rsidR="00A557C1" w:rsidRPr="005451A7" w:rsidRDefault="00A557C1" w:rsidP="00A557C1">
      <w:pPr>
        <w:spacing w:line="360" w:lineRule="auto"/>
        <w:jc w:val="both"/>
        <w:rPr>
          <w:b/>
          <w:i/>
          <w:sz w:val="28"/>
          <w:szCs w:val="28"/>
        </w:rPr>
      </w:pPr>
      <w:r w:rsidRPr="005451A7">
        <w:rPr>
          <w:b/>
          <w:i/>
          <w:sz w:val="28"/>
          <w:szCs w:val="28"/>
        </w:rPr>
        <w:t>In search of new development finance</w:t>
      </w:r>
    </w:p>
    <w:p w14:paraId="666D7C9B" w14:textId="77777777" w:rsidR="00A557C1" w:rsidRPr="005451A7" w:rsidRDefault="00A557C1" w:rsidP="00A557C1">
      <w:pPr>
        <w:spacing w:line="360" w:lineRule="auto"/>
        <w:jc w:val="both"/>
      </w:pPr>
      <w:r w:rsidRPr="005451A7">
        <w:t xml:space="preserve">For many low-income countries, official development assistance (ODA) remains an important vehicle for financing development, given low levels of domestic savings and limited access to private capital flows. ODA has increased since the adoption of the Millennium Declaration, reaching $133 billion in 2011. Yet, flows would need to more than double in order to meet the long-standing United Nations target of 0.7 per cent of donor-country gross national income (GNI). Immediate prospects for meeting that target any time soon are grim, given fiscal pressures in donor countries. There are additional concerns that ODA has not been a very stable and reliable source of financing. The perceived need for additional and more assured funding has led to a search for innovative sources of development financing to complement traditional ODA. </w:t>
      </w:r>
    </w:p>
    <w:p w14:paraId="11523249" w14:textId="77777777" w:rsidR="00126ED2" w:rsidRDefault="00126ED2" w:rsidP="00A557C1">
      <w:pPr>
        <w:spacing w:line="360" w:lineRule="auto"/>
        <w:jc w:val="both"/>
      </w:pPr>
    </w:p>
    <w:p w14:paraId="195FC42F" w14:textId="77777777" w:rsidR="00A557C1" w:rsidRDefault="00A557C1" w:rsidP="00A557C1">
      <w:pPr>
        <w:spacing w:line="360" w:lineRule="auto"/>
        <w:jc w:val="both"/>
      </w:pPr>
      <w:r w:rsidRPr="005451A7">
        <w:t>Recently, a number of innovative financing initiatives have been launched. Many of these have been used to help finance new global health programmes and some to finance programmes for climate change mitigation and adaptation. The global health funds have immunized millions of children and distributed treatments for AIDS and tuberculosis to millions of people in the developing world. While international taxes (including a levy on air travel) have added to public funds for international cooperation, so far, these innovative mechanisms have not proved to be major fundraisers. In all, an estimated $5.8 billion in health financing and $2.6 billion in financing for climate and other environmental protection programmes have been managed through such mechanisms since 2002. The funds have been mobilized in part through “securitization” of existing ODA commitments which are not additional to traditional ODA. However, most of these intermediated resources are not addition</w:t>
      </w:r>
      <w:r w:rsidR="00126ED2">
        <w:t xml:space="preserve">al to traditional ODA. In fact, </w:t>
      </w:r>
      <w:r w:rsidRPr="005451A7">
        <w:t>while difficult to estimate, probably only a few hundred million dollars have been added annually.</w:t>
      </w:r>
    </w:p>
    <w:p w14:paraId="09F5F241" w14:textId="77777777" w:rsidR="00A557C1" w:rsidRDefault="00A557C1" w:rsidP="00A557C1">
      <w:pPr>
        <w:spacing w:line="360" w:lineRule="auto"/>
        <w:ind w:left="4320" w:firstLine="720"/>
        <w:jc w:val="both"/>
        <w:rPr>
          <w:i/>
        </w:rPr>
      </w:pPr>
      <w:r w:rsidRPr="005451A7">
        <w:rPr>
          <w:i/>
        </w:rPr>
        <w:t>World Economic and Social Survey</w:t>
      </w:r>
      <w:r>
        <w:rPr>
          <w:i/>
        </w:rPr>
        <w:t>,</w:t>
      </w:r>
      <w:r w:rsidRPr="005451A7">
        <w:rPr>
          <w:i/>
        </w:rPr>
        <w:t xml:space="preserve"> </w:t>
      </w:r>
      <w:r>
        <w:rPr>
          <w:i/>
        </w:rPr>
        <w:t>(</w:t>
      </w:r>
      <w:r w:rsidRPr="005451A7">
        <w:rPr>
          <w:i/>
        </w:rPr>
        <w:t>2012)</w:t>
      </w:r>
    </w:p>
    <w:p w14:paraId="3B5B5D6A" w14:textId="77777777" w:rsidR="00A557C1" w:rsidRDefault="00A557C1" w:rsidP="00A557C1">
      <w:pPr>
        <w:spacing w:line="360" w:lineRule="auto"/>
        <w:jc w:val="both"/>
      </w:pPr>
      <w:r>
        <w:t>Required:</w:t>
      </w:r>
    </w:p>
    <w:p w14:paraId="3B1B6F05" w14:textId="77777777" w:rsidR="00A557C1" w:rsidRDefault="00A557C1" w:rsidP="00A557C1">
      <w:pPr>
        <w:pStyle w:val="ListParagraph"/>
        <w:numPr>
          <w:ilvl w:val="0"/>
          <w:numId w:val="5"/>
        </w:numPr>
        <w:spacing w:line="360" w:lineRule="auto"/>
        <w:jc w:val="both"/>
        <w:rPr>
          <w:rFonts w:ascii="Times New Roman" w:hAnsi="Times New Roman" w:cs="Times New Roman"/>
          <w:sz w:val="24"/>
          <w:szCs w:val="24"/>
        </w:rPr>
      </w:pPr>
      <w:r>
        <w:rPr>
          <w:rFonts w:ascii="Times New Roman" w:hAnsi="Times New Roman" w:cs="Times New Roman"/>
          <w:sz w:val="24"/>
          <w:szCs w:val="24"/>
        </w:rPr>
        <w:t>`</w:t>
      </w:r>
      <w:r w:rsidRPr="005451A7">
        <w:rPr>
          <w:rFonts w:ascii="Times New Roman" w:hAnsi="Times New Roman" w:cs="Times New Roman"/>
          <w:sz w:val="24"/>
          <w:szCs w:val="24"/>
        </w:rPr>
        <w:t>There are additional concerns that ODA has not been a very stable and reliable source of financing.</w:t>
      </w:r>
      <w:r>
        <w:rPr>
          <w:rFonts w:ascii="Times New Roman" w:hAnsi="Times New Roman" w:cs="Times New Roman"/>
          <w:sz w:val="24"/>
          <w:szCs w:val="24"/>
        </w:rPr>
        <w:t>’ Discuss. (12 Marks)</w:t>
      </w:r>
    </w:p>
    <w:p w14:paraId="267EDF8B" w14:textId="77777777" w:rsidR="00A557C1" w:rsidRPr="00BC5AFF" w:rsidRDefault="00A557C1" w:rsidP="00A557C1">
      <w:pPr>
        <w:pStyle w:val="ListParagraph"/>
        <w:numPr>
          <w:ilvl w:val="0"/>
          <w:numId w:val="5"/>
        </w:numPr>
        <w:autoSpaceDE w:val="0"/>
        <w:autoSpaceDN w:val="0"/>
        <w:adjustRightInd w:val="0"/>
        <w:spacing w:line="360" w:lineRule="auto"/>
        <w:jc w:val="both"/>
        <w:rPr>
          <w:rFonts w:ascii="Times New Roman" w:hAnsi="Times New Roman" w:cs="Times New Roman"/>
          <w:sz w:val="24"/>
          <w:szCs w:val="24"/>
        </w:rPr>
      </w:pPr>
      <w:r w:rsidRPr="00BC5AFF">
        <w:rPr>
          <w:rFonts w:ascii="Times New Roman" w:hAnsi="Times New Roman" w:cs="Times New Roman"/>
          <w:sz w:val="24"/>
          <w:szCs w:val="24"/>
        </w:rPr>
        <w:t xml:space="preserve">Innovative sources of development finance have been increasingly discussed in view of shortfalls in official development assistant, the perceived lack of stability and reliability </w:t>
      </w:r>
      <w:r w:rsidRPr="00BC5AFF">
        <w:rPr>
          <w:rFonts w:ascii="Times New Roman" w:hAnsi="Times New Roman" w:cs="Times New Roman"/>
          <w:sz w:val="24"/>
          <w:szCs w:val="24"/>
        </w:rPr>
        <w:lastRenderedPageBreak/>
        <w:t>of aid flows, and the large financing needs for sustainable development. Explain the innovative financing mechanisms. (10 Marks)</w:t>
      </w:r>
    </w:p>
    <w:p w14:paraId="6C52B155" w14:textId="77777777" w:rsidR="00A557C1" w:rsidRPr="00BC5AFF" w:rsidRDefault="00A557C1" w:rsidP="00A557C1">
      <w:pPr>
        <w:pStyle w:val="ListParagraph"/>
        <w:numPr>
          <w:ilvl w:val="0"/>
          <w:numId w:val="5"/>
        </w:numPr>
        <w:spacing w:line="360" w:lineRule="auto"/>
        <w:jc w:val="both"/>
        <w:rPr>
          <w:rFonts w:ascii="Times New Roman" w:hAnsi="Times New Roman" w:cs="Times New Roman"/>
          <w:sz w:val="24"/>
          <w:szCs w:val="24"/>
        </w:rPr>
      </w:pPr>
      <w:r w:rsidRPr="00BC5AFF">
        <w:rPr>
          <w:rFonts w:ascii="Times New Roman" w:hAnsi="Times New Roman" w:cs="Times New Roman"/>
          <w:sz w:val="24"/>
          <w:szCs w:val="24"/>
        </w:rPr>
        <w:t>Highlight the steps involved in analyzing development projects which produce intangible products. (8 Marks)</w:t>
      </w:r>
    </w:p>
    <w:p w14:paraId="3B6A01EA" w14:textId="77777777" w:rsidR="00A557C1" w:rsidRPr="00627ABC" w:rsidRDefault="00A557C1" w:rsidP="00A557C1">
      <w:pPr>
        <w:spacing w:line="360" w:lineRule="auto"/>
        <w:jc w:val="both"/>
        <w:rPr>
          <w:b/>
          <w:u w:val="single"/>
        </w:rPr>
      </w:pPr>
      <w:r w:rsidRPr="00627ABC">
        <w:rPr>
          <w:b/>
          <w:u w:val="single"/>
        </w:rPr>
        <w:t>QUESTION TWO: 20 MARKS</w:t>
      </w:r>
    </w:p>
    <w:p w14:paraId="6CD8478B" w14:textId="77777777" w:rsidR="00A557C1" w:rsidRPr="00BC5AFF" w:rsidRDefault="00A557C1" w:rsidP="00A557C1">
      <w:pPr>
        <w:pStyle w:val="ListParagraph"/>
        <w:numPr>
          <w:ilvl w:val="0"/>
          <w:numId w:val="6"/>
        </w:numPr>
        <w:spacing w:line="360" w:lineRule="auto"/>
        <w:jc w:val="both"/>
        <w:rPr>
          <w:rFonts w:ascii="Times New Roman" w:hAnsi="Times New Roman" w:cs="Times New Roman"/>
          <w:sz w:val="24"/>
          <w:szCs w:val="24"/>
        </w:rPr>
      </w:pPr>
      <w:r w:rsidRPr="00BC5AFF">
        <w:rPr>
          <w:rFonts w:ascii="Times New Roman" w:hAnsi="Times New Roman" w:cs="Times New Roman"/>
          <w:sz w:val="24"/>
          <w:szCs w:val="24"/>
        </w:rPr>
        <w:t>Explain the development roles of non - governmental organizations. (12 Marks)</w:t>
      </w:r>
    </w:p>
    <w:p w14:paraId="403DA206" w14:textId="77777777" w:rsidR="00A557C1" w:rsidRPr="00BC5AFF" w:rsidRDefault="00A557C1" w:rsidP="00A557C1">
      <w:pPr>
        <w:pStyle w:val="ListParagraph"/>
        <w:numPr>
          <w:ilvl w:val="0"/>
          <w:numId w:val="6"/>
        </w:numPr>
        <w:spacing w:line="360" w:lineRule="auto"/>
        <w:jc w:val="both"/>
        <w:rPr>
          <w:rFonts w:ascii="Times New Roman" w:hAnsi="Times New Roman" w:cs="Times New Roman"/>
          <w:sz w:val="24"/>
          <w:szCs w:val="24"/>
        </w:rPr>
      </w:pPr>
      <w:r w:rsidRPr="00BC5AFF">
        <w:rPr>
          <w:rFonts w:ascii="Times New Roman" w:hAnsi="Times New Roman" w:cs="Times New Roman"/>
          <w:sz w:val="24"/>
          <w:szCs w:val="24"/>
        </w:rPr>
        <w:t>Micro finance is a powerful tool for development because it provides lending, saving and insurance services to people living in poverty. However it has potential limitations. Discuss. (8 Marks).</w:t>
      </w:r>
    </w:p>
    <w:p w14:paraId="177D83D8" w14:textId="77777777" w:rsidR="00A557C1" w:rsidRPr="00627ABC" w:rsidRDefault="00A557C1" w:rsidP="00A557C1">
      <w:pPr>
        <w:spacing w:line="360" w:lineRule="auto"/>
        <w:jc w:val="both"/>
        <w:rPr>
          <w:b/>
          <w:u w:val="single"/>
        </w:rPr>
      </w:pPr>
      <w:r w:rsidRPr="00627ABC">
        <w:rPr>
          <w:b/>
          <w:u w:val="single"/>
        </w:rPr>
        <w:t>QUESTION THREE: (20 MARKS)</w:t>
      </w:r>
    </w:p>
    <w:p w14:paraId="4537A9C5" w14:textId="77777777" w:rsidR="00A557C1" w:rsidRPr="00376C5B" w:rsidRDefault="00A557C1" w:rsidP="00A557C1">
      <w:pPr>
        <w:pStyle w:val="ListParagraph"/>
        <w:numPr>
          <w:ilvl w:val="0"/>
          <w:numId w:val="7"/>
        </w:numPr>
        <w:spacing w:line="360" w:lineRule="auto"/>
        <w:jc w:val="both"/>
        <w:rPr>
          <w:rFonts w:ascii="Times New Roman" w:hAnsi="Times New Roman" w:cs="Times New Roman"/>
          <w:sz w:val="24"/>
          <w:szCs w:val="24"/>
        </w:rPr>
      </w:pPr>
      <w:r w:rsidRPr="00376C5B">
        <w:rPr>
          <w:rFonts w:ascii="Times New Roman" w:hAnsi="Times New Roman" w:cs="Times New Roman"/>
          <w:sz w:val="24"/>
          <w:szCs w:val="24"/>
        </w:rPr>
        <w:t>The development of the capital market is important from the point of view of encouraging savings and also providing for the most productive use of savings. Explain the limiting factors in developing countries which hinder this process. (12 Marks)</w:t>
      </w:r>
    </w:p>
    <w:p w14:paraId="0378BC2B" w14:textId="77777777" w:rsidR="00A557C1" w:rsidRDefault="00A557C1" w:rsidP="00A557C1">
      <w:pPr>
        <w:pStyle w:val="ListParagraph"/>
        <w:numPr>
          <w:ilvl w:val="0"/>
          <w:numId w:val="7"/>
        </w:numPr>
        <w:spacing w:line="360" w:lineRule="auto"/>
        <w:jc w:val="both"/>
        <w:rPr>
          <w:rFonts w:ascii="Times New Roman" w:hAnsi="Times New Roman" w:cs="Times New Roman"/>
          <w:sz w:val="24"/>
          <w:szCs w:val="24"/>
        </w:rPr>
      </w:pPr>
      <w:r w:rsidRPr="00376C5B">
        <w:rPr>
          <w:rFonts w:ascii="Times New Roman" w:hAnsi="Times New Roman" w:cs="Times New Roman"/>
          <w:sz w:val="24"/>
          <w:szCs w:val="24"/>
        </w:rPr>
        <w:t>Explain the functions of the central bank of a country on development. (8 Marks)</w:t>
      </w:r>
    </w:p>
    <w:p w14:paraId="49D769AE" w14:textId="77777777" w:rsidR="00A557C1" w:rsidRPr="00627ABC" w:rsidRDefault="00A557C1" w:rsidP="00A557C1">
      <w:pPr>
        <w:spacing w:line="360" w:lineRule="auto"/>
        <w:jc w:val="both"/>
        <w:rPr>
          <w:b/>
          <w:u w:val="single"/>
        </w:rPr>
      </w:pPr>
      <w:r w:rsidRPr="00627ABC">
        <w:rPr>
          <w:b/>
          <w:u w:val="single"/>
        </w:rPr>
        <w:t>QUESTION FOUR: (20 MARKS)</w:t>
      </w:r>
    </w:p>
    <w:p w14:paraId="67FE0A8E" w14:textId="77777777" w:rsidR="00A557C1" w:rsidRPr="00D12463" w:rsidRDefault="00A557C1" w:rsidP="00A557C1">
      <w:pPr>
        <w:pStyle w:val="ListParagraph"/>
        <w:numPr>
          <w:ilvl w:val="0"/>
          <w:numId w:val="8"/>
        </w:numPr>
        <w:autoSpaceDE w:val="0"/>
        <w:autoSpaceDN w:val="0"/>
        <w:adjustRightInd w:val="0"/>
        <w:spacing w:line="360" w:lineRule="auto"/>
        <w:jc w:val="both"/>
        <w:rPr>
          <w:rFonts w:ascii="Times New Roman" w:hAnsi="Times New Roman" w:cs="Times New Roman"/>
          <w:sz w:val="24"/>
          <w:szCs w:val="24"/>
        </w:rPr>
      </w:pPr>
      <w:r w:rsidRPr="00D12463">
        <w:rPr>
          <w:rFonts w:ascii="Times New Roman" w:hAnsi="Times New Roman" w:cs="Times New Roman"/>
          <w:sz w:val="24"/>
          <w:szCs w:val="24"/>
        </w:rPr>
        <w:t>State owned enterprises account for a substantial amount of investment in developing countries contributing to a fifth of gross domestic investment. Discuss the reasons for their formation. (12 Marks)</w:t>
      </w:r>
    </w:p>
    <w:p w14:paraId="17E7DB54" w14:textId="77777777" w:rsidR="00A557C1" w:rsidRDefault="00A557C1" w:rsidP="00A557C1">
      <w:pPr>
        <w:pStyle w:val="ListParagraph"/>
        <w:numPr>
          <w:ilvl w:val="0"/>
          <w:numId w:val="8"/>
        </w:numPr>
        <w:autoSpaceDE w:val="0"/>
        <w:autoSpaceDN w:val="0"/>
        <w:adjustRightInd w:val="0"/>
        <w:spacing w:line="360" w:lineRule="auto"/>
        <w:jc w:val="both"/>
        <w:rPr>
          <w:rFonts w:ascii="Times New Roman" w:hAnsi="Times New Roman" w:cs="Times New Roman"/>
          <w:sz w:val="24"/>
          <w:szCs w:val="24"/>
        </w:rPr>
      </w:pPr>
      <w:r w:rsidRPr="00D12463">
        <w:rPr>
          <w:rFonts w:ascii="Times New Roman" w:hAnsi="Times New Roman" w:cs="Times New Roman"/>
          <w:sz w:val="24"/>
          <w:szCs w:val="24"/>
        </w:rPr>
        <w:t>Efforts to promote private capital flows have been predicated on the assumption that such investments will have significant and positive development paybacks. Discuss (8 Marks)</w:t>
      </w:r>
    </w:p>
    <w:p w14:paraId="34D5F504" w14:textId="77777777" w:rsidR="002566C6" w:rsidRPr="002566C6" w:rsidRDefault="002566C6" w:rsidP="002566C6">
      <w:pPr>
        <w:autoSpaceDE w:val="0"/>
        <w:autoSpaceDN w:val="0"/>
        <w:adjustRightInd w:val="0"/>
        <w:spacing w:line="360" w:lineRule="auto"/>
        <w:ind w:left="360"/>
        <w:jc w:val="both"/>
        <w:rPr>
          <w:b/>
          <w:u w:val="single"/>
        </w:rPr>
      </w:pPr>
      <w:r w:rsidRPr="002566C6">
        <w:rPr>
          <w:b/>
          <w:u w:val="single"/>
        </w:rPr>
        <w:t>QUESTION FIVE (20 MARKS)</w:t>
      </w:r>
    </w:p>
    <w:p w14:paraId="0F256995" w14:textId="77777777" w:rsidR="002566C6" w:rsidRPr="000930EE" w:rsidRDefault="002566C6" w:rsidP="002566C6">
      <w:pPr>
        <w:pStyle w:val="ListParagraph"/>
        <w:numPr>
          <w:ilvl w:val="0"/>
          <w:numId w:val="10"/>
        </w:numPr>
        <w:spacing w:line="240" w:lineRule="auto"/>
        <w:jc w:val="both"/>
        <w:rPr>
          <w:rFonts w:ascii="Times New Roman" w:hAnsi="Times New Roman" w:cs="Times New Roman"/>
          <w:sz w:val="24"/>
          <w:szCs w:val="24"/>
        </w:rPr>
      </w:pPr>
      <w:r w:rsidRPr="000930EE">
        <w:rPr>
          <w:rFonts w:ascii="Times New Roman" w:hAnsi="Times New Roman" w:cs="Times New Roman"/>
          <w:sz w:val="24"/>
          <w:szCs w:val="24"/>
        </w:rPr>
        <w:t>Indicate how the development of the financial systems in a developing country may positively influence its economic growth (10 marks)</w:t>
      </w:r>
    </w:p>
    <w:p w14:paraId="2950256A" w14:textId="77777777" w:rsidR="002566C6" w:rsidRPr="000930EE" w:rsidRDefault="002566C6" w:rsidP="002566C6">
      <w:pPr>
        <w:pStyle w:val="ListParagraph"/>
        <w:numPr>
          <w:ilvl w:val="0"/>
          <w:numId w:val="10"/>
        </w:numPr>
        <w:spacing w:line="240" w:lineRule="auto"/>
        <w:jc w:val="both"/>
        <w:rPr>
          <w:rFonts w:ascii="Times New Roman" w:hAnsi="Times New Roman" w:cs="Times New Roman"/>
          <w:sz w:val="24"/>
          <w:szCs w:val="24"/>
        </w:rPr>
      </w:pPr>
      <w:r w:rsidRPr="000930EE">
        <w:rPr>
          <w:rFonts w:ascii="Times New Roman" w:hAnsi="Times New Roman" w:cs="Times New Roman"/>
          <w:sz w:val="24"/>
          <w:szCs w:val="24"/>
        </w:rPr>
        <w:t>Examine the consequence that  financial repressive practices may have on the economic development of a country  (10 marks)</w:t>
      </w:r>
    </w:p>
    <w:p w14:paraId="02B81466" w14:textId="77777777" w:rsidR="00A557C1" w:rsidRDefault="00A557C1" w:rsidP="00A557C1">
      <w:pPr>
        <w:autoSpaceDE w:val="0"/>
        <w:autoSpaceDN w:val="0"/>
        <w:adjustRightInd w:val="0"/>
        <w:spacing w:line="360" w:lineRule="auto"/>
        <w:jc w:val="both"/>
        <w:rPr>
          <w:rFonts w:eastAsiaTheme="minorHAnsi"/>
        </w:rPr>
      </w:pPr>
    </w:p>
    <w:p w14:paraId="6AF34C11" w14:textId="77777777" w:rsidR="002130C0" w:rsidRDefault="002130C0"/>
    <w:sectPr w:rsidR="002130C0" w:rsidSect="002130C0">
      <w:headerReference w:type="default" r:id="rId8"/>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163EF3E" w14:textId="77777777" w:rsidR="006959A7" w:rsidRDefault="006959A7" w:rsidP="00735B6A">
      <w:r>
        <w:separator/>
      </w:r>
    </w:p>
  </w:endnote>
  <w:endnote w:type="continuationSeparator" w:id="0">
    <w:p w14:paraId="769EF38C" w14:textId="77777777" w:rsidR="006959A7" w:rsidRDefault="006959A7" w:rsidP="00735B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man Old Style">
    <w:panose1 w:val="02050604050505020204"/>
    <w:charset w:val="00"/>
    <w:family w:val="roman"/>
    <w:pitch w:val="variable"/>
    <w:sig w:usb0="00000287" w:usb1="00000000" w:usb2="00000000" w:usb3="00000000" w:csb0="0000009F" w:csb1="00000000"/>
  </w:font>
  <w:font w:name="Lucida Sans">
    <w:panose1 w:val="020B0602030504020204"/>
    <w:charset w:val="00"/>
    <w:family w:val="swiss"/>
    <w:pitch w:val="variable"/>
    <w:sig w:usb0="00000003" w:usb1="00000000" w:usb2="00000000" w:usb3="00000000" w:csb0="00000001" w:csb1="00000000"/>
  </w:font>
  <w:font w:name="Copperplate Gothic Bold">
    <w:panose1 w:val="020E0705020206020404"/>
    <w:charset w:val="00"/>
    <w:family w:val="swiss"/>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BD355DA" w14:textId="77777777" w:rsidR="00735B6A" w:rsidRDefault="00735B6A">
    <w:pPr>
      <w:pStyle w:val="Footer"/>
      <w:pBdr>
        <w:top w:val="thinThickSmallGap" w:sz="24" w:space="1" w:color="622423" w:themeColor="accent2" w:themeShade="7F"/>
      </w:pBdr>
      <w:rPr>
        <w:rFonts w:asciiTheme="majorHAnsi" w:hAnsiTheme="majorHAnsi"/>
      </w:rPr>
    </w:pPr>
    <w:r>
      <w:rPr>
        <w:rFonts w:asciiTheme="majorHAnsi" w:hAnsiTheme="majorHAnsi"/>
      </w:rPr>
      <w:t>BCF 352: DEVELOPMENT FINANCE</w:t>
    </w:r>
    <w:r>
      <w:rPr>
        <w:rFonts w:asciiTheme="majorHAnsi" w:hAnsiTheme="majorHAnsi"/>
      </w:rPr>
      <w:ptab w:relativeTo="margin" w:alignment="right" w:leader="none"/>
    </w:r>
    <w:r>
      <w:rPr>
        <w:rFonts w:asciiTheme="majorHAnsi" w:hAnsiTheme="majorHAnsi"/>
      </w:rPr>
      <w:t xml:space="preserve">Page </w:t>
    </w:r>
    <w:r w:rsidR="008A6480">
      <w:fldChar w:fldCharType="begin"/>
    </w:r>
    <w:r w:rsidR="008A6480">
      <w:instrText xml:space="preserve"> PAGE   \* MERGEFORMAT </w:instrText>
    </w:r>
    <w:r w:rsidR="008A6480">
      <w:fldChar w:fldCharType="separate"/>
    </w:r>
    <w:r w:rsidR="00627ABC" w:rsidRPr="00627ABC">
      <w:rPr>
        <w:rFonts w:asciiTheme="majorHAnsi" w:hAnsiTheme="majorHAnsi"/>
        <w:noProof/>
      </w:rPr>
      <w:t>1</w:t>
    </w:r>
    <w:r w:rsidR="008A6480">
      <w:rPr>
        <w:rFonts w:asciiTheme="majorHAnsi" w:hAnsiTheme="majorHAnsi"/>
        <w:noProof/>
      </w:rPr>
      <w:fldChar w:fldCharType="end"/>
    </w:r>
  </w:p>
  <w:p w14:paraId="45914ECE" w14:textId="77777777" w:rsidR="00735B6A" w:rsidRDefault="00735B6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A98AF7" w14:textId="77777777" w:rsidR="006959A7" w:rsidRDefault="006959A7" w:rsidP="00735B6A">
      <w:r>
        <w:separator/>
      </w:r>
    </w:p>
  </w:footnote>
  <w:footnote w:type="continuationSeparator" w:id="0">
    <w:p w14:paraId="139D6645" w14:textId="77777777" w:rsidR="006959A7" w:rsidRDefault="006959A7" w:rsidP="00735B6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6D421D" w14:textId="77777777" w:rsidR="00735B6A" w:rsidRDefault="00735B6A">
    <w:pPr>
      <w:pStyle w:val="Header"/>
    </w:pPr>
    <w:r>
      <w:ptab w:relativeTo="margin" w:alignment="center" w:leader="none"/>
    </w: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9E06D2"/>
    <w:multiLevelType w:val="hybridMultilevel"/>
    <w:tmpl w:val="9CD06312"/>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A8467C"/>
    <w:multiLevelType w:val="hybridMultilevel"/>
    <w:tmpl w:val="B0B24A9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9771494"/>
    <w:multiLevelType w:val="hybridMultilevel"/>
    <w:tmpl w:val="3E965F8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1170B6"/>
    <w:multiLevelType w:val="hybridMultilevel"/>
    <w:tmpl w:val="7DD2673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9595B35"/>
    <w:multiLevelType w:val="hybridMultilevel"/>
    <w:tmpl w:val="A620AD48"/>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4E7B10EC"/>
    <w:multiLevelType w:val="hybridMultilevel"/>
    <w:tmpl w:val="9CBA0518"/>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61C208B6"/>
    <w:multiLevelType w:val="hybridMultilevel"/>
    <w:tmpl w:val="CF5C907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6DE132F1"/>
    <w:multiLevelType w:val="hybridMultilevel"/>
    <w:tmpl w:val="0F6E338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7305630E"/>
    <w:multiLevelType w:val="hybridMultilevel"/>
    <w:tmpl w:val="9CA6052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DA31968"/>
    <w:multiLevelType w:val="hybridMultilevel"/>
    <w:tmpl w:val="1CA8C7C4"/>
    <w:lvl w:ilvl="0" w:tplc="AA02A082">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6"/>
  </w:num>
  <w:num w:numId="2">
    <w:abstractNumId w:val="5"/>
  </w:num>
  <w:num w:numId="3">
    <w:abstractNumId w:val="2"/>
  </w:num>
  <w:num w:numId="4">
    <w:abstractNumId w:val="3"/>
  </w:num>
  <w:num w:numId="5">
    <w:abstractNumId w:val="7"/>
  </w:num>
  <w:num w:numId="6">
    <w:abstractNumId w:val="4"/>
  </w:num>
  <w:num w:numId="7">
    <w:abstractNumId w:val="0"/>
  </w:num>
  <w:num w:numId="8">
    <w:abstractNumId w:val="8"/>
  </w:num>
  <w:num w:numId="9">
    <w:abstractNumId w:val="9"/>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35B6A"/>
    <w:rsid w:val="00126ED2"/>
    <w:rsid w:val="002130C0"/>
    <w:rsid w:val="002566C6"/>
    <w:rsid w:val="00294983"/>
    <w:rsid w:val="00424FE1"/>
    <w:rsid w:val="004F13D6"/>
    <w:rsid w:val="00627ABC"/>
    <w:rsid w:val="006959A7"/>
    <w:rsid w:val="006C6769"/>
    <w:rsid w:val="00735B6A"/>
    <w:rsid w:val="008A6480"/>
    <w:rsid w:val="009C300A"/>
    <w:rsid w:val="009D29AA"/>
    <w:rsid w:val="00A10936"/>
    <w:rsid w:val="00A557C1"/>
    <w:rsid w:val="00B72647"/>
    <w:rsid w:val="00CF2B89"/>
    <w:rsid w:val="00E5012B"/>
    <w:rsid w:val="00F70BD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30"/>
    <o:shapelayout v:ext="edit">
      <o:idmap v:ext="edit" data="1"/>
    </o:shapelayout>
  </w:shapeDefaults>
  <w:decimalSymbol w:val="."/>
  <w:listSeparator w:val=","/>
  <w14:docId w14:val="6784B8BF"/>
  <w15:docId w15:val="{B352893A-3702-4AAC-8C32-6D9B2A2EA4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735B6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735B6A"/>
    <w:pPr>
      <w:keepNext/>
      <w:jc w:val="both"/>
      <w:outlineLvl w:val="0"/>
    </w:pPr>
    <w:rPr>
      <w:b/>
      <w:bCs/>
    </w:rPr>
  </w:style>
  <w:style w:type="paragraph" w:styleId="Heading3">
    <w:name w:val="heading 3"/>
    <w:basedOn w:val="Normal"/>
    <w:next w:val="Normal"/>
    <w:link w:val="Heading3Char"/>
    <w:qFormat/>
    <w:rsid w:val="00735B6A"/>
    <w:pPr>
      <w:keepNext/>
      <w:spacing w:before="240" w:after="60"/>
      <w:outlineLvl w:val="2"/>
    </w:pPr>
    <w:rPr>
      <w:rFonts w:ascii="Arial" w:hAnsi="Arial"/>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735B6A"/>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rsid w:val="00735B6A"/>
    <w:rPr>
      <w:rFonts w:ascii="Arial" w:eastAsia="Times New Roman" w:hAnsi="Arial" w:cs="Times New Roman"/>
      <w:b/>
      <w:bCs/>
      <w:sz w:val="26"/>
      <w:szCs w:val="26"/>
    </w:rPr>
  </w:style>
  <w:style w:type="paragraph" w:styleId="Footer">
    <w:name w:val="footer"/>
    <w:basedOn w:val="Normal"/>
    <w:link w:val="FooterChar"/>
    <w:uiPriority w:val="99"/>
    <w:rsid w:val="00735B6A"/>
    <w:pPr>
      <w:tabs>
        <w:tab w:val="center" w:pos="4320"/>
        <w:tab w:val="right" w:pos="8640"/>
      </w:tabs>
    </w:pPr>
  </w:style>
  <w:style w:type="character" w:customStyle="1" w:styleId="FooterChar">
    <w:name w:val="Footer Char"/>
    <w:basedOn w:val="DefaultParagraphFont"/>
    <w:link w:val="Footer"/>
    <w:uiPriority w:val="99"/>
    <w:rsid w:val="00735B6A"/>
    <w:rPr>
      <w:rFonts w:ascii="Times New Roman" w:eastAsia="Times New Roman" w:hAnsi="Times New Roman" w:cs="Times New Roman"/>
      <w:sz w:val="24"/>
      <w:szCs w:val="24"/>
    </w:rPr>
  </w:style>
  <w:style w:type="paragraph" w:styleId="ListParagraph">
    <w:name w:val="List Paragraph"/>
    <w:basedOn w:val="Normal"/>
    <w:uiPriority w:val="34"/>
    <w:qFormat/>
    <w:rsid w:val="00735B6A"/>
    <w:pPr>
      <w:spacing w:after="200" w:line="276" w:lineRule="auto"/>
      <w:ind w:left="720"/>
      <w:contextualSpacing/>
    </w:pPr>
    <w:rPr>
      <w:rFonts w:asciiTheme="minorHAnsi" w:eastAsiaTheme="minorHAnsi" w:hAnsiTheme="minorHAnsi" w:cstheme="minorBidi"/>
      <w:sz w:val="22"/>
      <w:szCs w:val="22"/>
    </w:rPr>
  </w:style>
  <w:style w:type="paragraph" w:styleId="Header">
    <w:name w:val="header"/>
    <w:basedOn w:val="Normal"/>
    <w:link w:val="HeaderChar"/>
    <w:uiPriority w:val="99"/>
    <w:unhideWhenUsed/>
    <w:rsid w:val="00735B6A"/>
    <w:pPr>
      <w:tabs>
        <w:tab w:val="center" w:pos="4680"/>
        <w:tab w:val="right" w:pos="9360"/>
      </w:tabs>
    </w:pPr>
  </w:style>
  <w:style w:type="character" w:customStyle="1" w:styleId="HeaderChar">
    <w:name w:val="Header Char"/>
    <w:basedOn w:val="DefaultParagraphFont"/>
    <w:link w:val="Header"/>
    <w:uiPriority w:val="99"/>
    <w:rsid w:val="00735B6A"/>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735B6A"/>
    <w:rPr>
      <w:rFonts w:ascii="Tahoma" w:hAnsi="Tahoma" w:cs="Tahoma"/>
      <w:sz w:val="16"/>
      <w:szCs w:val="16"/>
    </w:rPr>
  </w:style>
  <w:style w:type="character" w:customStyle="1" w:styleId="BalloonTextChar">
    <w:name w:val="Balloon Text Char"/>
    <w:basedOn w:val="DefaultParagraphFont"/>
    <w:link w:val="BalloonText"/>
    <w:uiPriority w:val="99"/>
    <w:semiHidden/>
    <w:rsid w:val="00735B6A"/>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3</Pages>
  <Words>662</Words>
  <Characters>3779</Characters>
  <Application>Microsoft Office Word</Application>
  <DocSecurity>0</DocSecurity>
  <Lines>31</Lines>
  <Paragraphs>8</Paragraphs>
  <ScaleCrop>false</ScaleCrop>
  <Company>Hewlett-Packard</Company>
  <LinksUpToDate>false</LinksUpToDate>
  <CharactersWithSpaces>4433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dc:creator>
  <cp:lastModifiedBy>David Machanje</cp:lastModifiedBy>
  <cp:revision>6</cp:revision>
  <dcterms:created xsi:type="dcterms:W3CDTF">2019-03-28T14:48:00Z</dcterms:created>
  <dcterms:modified xsi:type="dcterms:W3CDTF">2024-06-15T10:11:00Z</dcterms:modified>
</cp:coreProperties>
</file>