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08A6" w:rsidRPr="009F3C27" w:rsidRDefault="000A08A6" w:rsidP="000A08A6">
      <w:pPr>
        <w:spacing w:after="0" w:line="240" w:lineRule="auto"/>
        <w:jc w:val="both"/>
        <w:rPr>
          <w:sz w:val="20"/>
          <w:lang w:val="en-GB"/>
        </w:rPr>
      </w:pPr>
      <w:r w:rsidRPr="009F3C27">
        <w:rPr>
          <w:noProof/>
          <w:lang w:val="en-GB" w:eastAsia="en-GB"/>
        </w:rPr>
        <w:drawing>
          <wp:anchor distT="0" distB="0" distL="114300" distR="114300" simplePos="0" relativeHeight="251661312" behindDoc="0" locked="0" layoutInCell="1" allowOverlap="1" wp14:anchorId="4920F2A2" wp14:editId="100906A6">
            <wp:simplePos x="0" y="0"/>
            <wp:positionH relativeFrom="column">
              <wp:posOffset>2125345</wp:posOffset>
            </wp:positionH>
            <wp:positionV relativeFrom="paragraph">
              <wp:posOffset>-467360</wp:posOffset>
            </wp:positionV>
            <wp:extent cx="1600200" cy="1306830"/>
            <wp:effectExtent l="1905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306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F3C27">
        <w:rPr>
          <w:sz w:val="20"/>
          <w:lang w:val="en-GB"/>
        </w:rPr>
        <w:t xml:space="preserve"> </w:t>
      </w:r>
    </w:p>
    <w:p w:rsidR="000A08A6" w:rsidRPr="009F3C27" w:rsidRDefault="000A08A6" w:rsidP="000A08A6">
      <w:pPr>
        <w:spacing w:after="0" w:line="240" w:lineRule="auto"/>
        <w:jc w:val="both"/>
        <w:rPr>
          <w:lang w:val="en-GB"/>
        </w:rPr>
      </w:pPr>
    </w:p>
    <w:p w:rsidR="000A08A6" w:rsidRPr="009F3C27" w:rsidRDefault="000A08A6" w:rsidP="000A08A6">
      <w:pPr>
        <w:spacing w:after="0" w:line="240" w:lineRule="auto"/>
        <w:jc w:val="center"/>
        <w:rPr>
          <w:lang w:val="en-GB"/>
        </w:rPr>
      </w:pPr>
    </w:p>
    <w:p w:rsidR="000A08A6" w:rsidRPr="009F3C27" w:rsidRDefault="000A08A6" w:rsidP="000A08A6">
      <w:pPr>
        <w:spacing w:after="0" w:line="240" w:lineRule="auto"/>
        <w:jc w:val="center"/>
        <w:rPr>
          <w:lang w:val="en-GB"/>
        </w:rPr>
      </w:pPr>
    </w:p>
    <w:p w:rsidR="000A08A6" w:rsidRPr="009F3C27" w:rsidRDefault="000A08A6" w:rsidP="000A08A6">
      <w:pPr>
        <w:spacing w:after="0" w:line="240" w:lineRule="auto"/>
        <w:jc w:val="center"/>
        <w:rPr>
          <w:lang w:val="en-GB"/>
        </w:rPr>
      </w:pPr>
    </w:p>
    <w:p w:rsidR="000A08A6" w:rsidRPr="009F3C27" w:rsidRDefault="000A08A6" w:rsidP="000A08A6">
      <w:pPr>
        <w:spacing w:after="0" w:line="240" w:lineRule="auto"/>
        <w:jc w:val="center"/>
        <w:rPr>
          <w:rFonts w:ascii="Lucida Sans" w:hAnsi="Lucida Sans" w:cs="Lucida Sans"/>
          <w:sz w:val="20"/>
          <w:szCs w:val="20"/>
          <w:lang w:val="en-GB"/>
        </w:rPr>
      </w:pPr>
      <w:r w:rsidRPr="009F3C27">
        <w:rPr>
          <w:rFonts w:ascii="Lucida Sans" w:hAnsi="Lucida Sans" w:cs="Lucida Sans"/>
          <w:sz w:val="20"/>
          <w:szCs w:val="20"/>
          <w:lang w:val="en-GB"/>
        </w:rPr>
        <w:t>(</w:t>
      </w:r>
      <w:r w:rsidRPr="009F3C27">
        <w:rPr>
          <w:rFonts w:ascii="Lucida Sans" w:hAnsi="Lucida Sans" w:cs="Lucida Sans"/>
          <w:i/>
          <w:sz w:val="20"/>
          <w:szCs w:val="20"/>
          <w:lang w:val="en-GB"/>
        </w:rPr>
        <w:t>University of Choice</w:t>
      </w:r>
      <w:r w:rsidRPr="009F3C27">
        <w:rPr>
          <w:rFonts w:ascii="Lucida Sans" w:hAnsi="Lucida Sans" w:cs="Lucida Sans"/>
          <w:sz w:val="20"/>
          <w:szCs w:val="20"/>
          <w:lang w:val="en-GB"/>
        </w:rPr>
        <w:t>)</w:t>
      </w:r>
    </w:p>
    <w:p w:rsidR="000A08A6" w:rsidRPr="009F3C27" w:rsidRDefault="000A08A6" w:rsidP="000A08A6">
      <w:pPr>
        <w:spacing w:after="0" w:line="240" w:lineRule="auto"/>
        <w:jc w:val="center"/>
        <w:rPr>
          <w:lang w:val="en-GB"/>
        </w:rPr>
      </w:pPr>
    </w:p>
    <w:p w:rsidR="000A08A6" w:rsidRPr="009F3C27" w:rsidRDefault="000A08A6" w:rsidP="000A08A6">
      <w:pPr>
        <w:spacing w:after="0" w:line="240" w:lineRule="auto"/>
        <w:jc w:val="center"/>
        <w:rPr>
          <w:rFonts w:ascii="Copperplate Gothic Bold" w:hAnsi="Copperplate Gothic Bold"/>
          <w:sz w:val="36"/>
          <w:szCs w:val="36"/>
          <w:lang w:val="en-GB"/>
        </w:rPr>
      </w:pPr>
      <w:r w:rsidRPr="009F3C27">
        <w:rPr>
          <w:rFonts w:ascii="Copperplate Gothic Bold" w:hAnsi="Copperplate Gothic Bold"/>
          <w:sz w:val="36"/>
          <w:szCs w:val="36"/>
          <w:lang w:val="en-GB"/>
        </w:rPr>
        <w:t>MASINDE MULIRO UNIVERSITY OF</w:t>
      </w:r>
    </w:p>
    <w:p w:rsidR="000A08A6" w:rsidRPr="009F3C27" w:rsidRDefault="000A08A6" w:rsidP="000A08A6">
      <w:pPr>
        <w:spacing w:after="0" w:line="240" w:lineRule="auto"/>
        <w:jc w:val="center"/>
        <w:rPr>
          <w:rFonts w:ascii="Copperplate Gothic Bold" w:hAnsi="Copperplate Gothic Bold"/>
          <w:sz w:val="36"/>
          <w:szCs w:val="36"/>
          <w:lang w:val="en-GB"/>
        </w:rPr>
      </w:pPr>
      <w:r w:rsidRPr="009F3C27">
        <w:rPr>
          <w:rFonts w:ascii="Copperplate Gothic Bold" w:hAnsi="Copperplate Gothic Bold"/>
          <w:sz w:val="36"/>
          <w:szCs w:val="36"/>
          <w:lang w:val="en-GB"/>
        </w:rPr>
        <w:t>SCIENCE AND TECHNOLOGY</w:t>
      </w:r>
    </w:p>
    <w:p w:rsidR="000A08A6" w:rsidRPr="009F3C27" w:rsidRDefault="000A08A6" w:rsidP="000A08A6">
      <w:pPr>
        <w:spacing w:after="0" w:line="240" w:lineRule="auto"/>
        <w:jc w:val="center"/>
        <w:rPr>
          <w:rFonts w:ascii="Copperplate Gothic Bold" w:hAnsi="Copperplate Gothic Bold"/>
          <w:sz w:val="36"/>
          <w:szCs w:val="36"/>
          <w:lang w:val="en-GB"/>
        </w:rPr>
      </w:pPr>
      <w:r w:rsidRPr="009F3C27">
        <w:rPr>
          <w:rFonts w:ascii="Copperplate Gothic Bold" w:hAnsi="Copperplate Gothic Bold"/>
          <w:sz w:val="36"/>
          <w:szCs w:val="36"/>
          <w:lang w:val="en-GB"/>
        </w:rPr>
        <w:t>(MMUST)</w:t>
      </w:r>
    </w:p>
    <w:p w:rsidR="000A08A6" w:rsidRPr="009F3C27" w:rsidRDefault="000A08A6" w:rsidP="000A08A6">
      <w:pPr>
        <w:spacing w:after="0" w:line="240" w:lineRule="auto"/>
        <w:jc w:val="center"/>
        <w:rPr>
          <w:lang w:val="en-GB"/>
        </w:rPr>
      </w:pPr>
    </w:p>
    <w:p w:rsidR="000A08A6" w:rsidRPr="009F3C27" w:rsidRDefault="000A08A6" w:rsidP="000A08A6">
      <w:pPr>
        <w:spacing w:after="0" w:line="240" w:lineRule="auto"/>
        <w:jc w:val="center"/>
        <w:rPr>
          <w:rFonts w:ascii="Copperplate Gothic Bold" w:hAnsi="Copperplate Gothic Bold"/>
          <w:lang w:val="en-GB"/>
        </w:rPr>
      </w:pPr>
      <w:r w:rsidRPr="009F3C27">
        <w:rPr>
          <w:rFonts w:ascii="Copperplate Gothic Bold" w:hAnsi="Copperplate Gothic Bold"/>
          <w:lang w:val="en-GB"/>
        </w:rPr>
        <w:t>MAIN CAMPUS</w:t>
      </w:r>
    </w:p>
    <w:p w:rsidR="000A08A6" w:rsidRPr="009F3C27" w:rsidRDefault="000A08A6" w:rsidP="000A08A6">
      <w:pPr>
        <w:spacing w:after="0" w:line="240" w:lineRule="auto"/>
        <w:jc w:val="center"/>
        <w:rPr>
          <w:lang w:val="en-GB"/>
        </w:rPr>
      </w:pPr>
    </w:p>
    <w:p w:rsidR="000A08A6" w:rsidRPr="009F3C27" w:rsidRDefault="000A08A6" w:rsidP="000A08A6">
      <w:pPr>
        <w:spacing w:after="0" w:line="240" w:lineRule="auto"/>
        <w:jc w:val="center"/>
        <w:rPr>
          <w:rFonts w:ascii="Copperplate Gothic Bold" w:hAnsi="Copperplate Gothic Bold"/>
          <w:sz w:val="28"/>
          <w:szCs w:val="28"/>
          <w:lang w:val="en-GB"/>
        </w:rPr>
      </w:pPr>
      <w:r w:rsidRPr="009F3C27">
        <w:rPr>
          <w:rFonts w:ascii="Copperplate Gothic Bold" w:hAnsi="Copperplate Gothic Bold"/>
          <w:sz w:val="28"/>
          <w:szCs w:val="28"/>
          <w:lang w:val="en-GB"/>
        </w:rPr>
        <w:t>UNIVERSITY EXAMINATIONS</w:t>
      </w:r>
      <w:r>
        <w:rPr>
          <w:rFonts w:ascii="Copperplate Gothic Bold" w:hAnsi="Copperplate Gothic Bold"/>
          <w:sz w:val="28"/>
          <w:szCs w:val="28"/>
          <w:lang w:val="en-GB"/>
        </w:rPr>
        <w:t xml:space="preserve"> </w:t>
      </w:r>
      <w:r>
        <w:rPr>
          <w:rFonts w:ascii="Copperplate Gothic Bold" w:hAnsi="Copperplate Gothic Bold"/>
          <w:sz w:val="28"/>
          <w:szCs w:val="28"/>
          <w:lang w:val="en-GB"/>
        </w:rPr>
        <w:br/>
      </w:r>
      <w:r w:rsidRPr="009F3C27">
        <w:rPr>
          <w:rFonts w:ascii="Copperplate Gothic Bold" w:hAnsi="Copperplate Gothic Bold"/>
          <w:sz w:val="28"/>
          <w:szCs w:val="28"/>
          <w:lang w:val="en-GB"/>
        </w:rPr>
        <w:t>201</w:t>
      </w:r>
      <w:r>
        <w:rPr>
          <w:rFonts w:ascii="Copperplate Gothic Bold" w:hAnsi="Copperplate Gothic Bold"/>
          <w:sz w:val="28"/>
          <w:szCs w:val="28"/>
          <w:lang w:val="en-GB"/>
        </w:rPr>
        <w:t>9/2020</w:t>
      </w:r>
      <w:r w:rsidRPr="009F3C27">
        <w:rPr>
          <w:rFonts w:ascii="Copperplate Gothic Bold" w:hAnsi="Copperplate Gothic Bold"/>
          <w:sz w:val="28"/>
          <w:szCs w:val="28"/>
          <w:lang w:val="en-GB"/>
        </w:rPr>
        <w:t xml:space="preserve"> ACADEMIC YEAR</w:t>
      </w:r>
    </w:p>
    <w:p w:rsidR="000A08A6" w:rsidRPr="009F3C27" w:rsidRDefault="000A08A6" w:rsidP="000A08A6">
      <w:pPr>
        <w:spacing w:after="0" w:line="240" w:lineRule="auto"/>
        <w:jc w:val="center"/>
        <w:rPr>
          <w:lang w:val="en-GB"/>
        </w:rPr>
      </w:pPr>
    </w:p>
    <w:p w:rsidR="000A08A6" w:rsidRPr="009F3C27" w:rsidRDefault="000A08A6" w:rsidP="000A08A6">
      <w:pPr>
        <w:spacing w:after="0" w:line="240" w:lineRule="auto"/>
        <w:jc w:val="center"/>
        <w:rPr>
          <w:rFonts w:ascii="Copperplate Gothic Bold" w:hAnsi="Copperplate Gothic Bold"/>
          <w:sz w:val="28"/>
          <w:szCs w:val="28"/>
          <w:lang w:val="en-GB"/>
        </w:rPr>
      </w:pPr>
      <w:r>
        <w:rPr>
          <w:rFonts w:ascii="Copperplate Gothic Bold" w:hAnsi="Copperplate Gothic Bold"/>
          <w:sz w:val="28"/>
          <w:szCs w:val="28"/>
          <w:lang w:val="en-GB"/>
        </w:rPr>
        <w:t xml:space="preserve">THIRD </w:t>
      </w:r>
      <w:r w:rsidRPr="009F3C27">
        <w:rPr>
          <w:rFonts w:ascii="Copperplate Gothic Bold" w:hAnsi="Copperplate Gothic Bold"/>
          <w:sz w:val="28"/>
          <w:szCs w:val="28"/>
          <w:lang w:val="en-GB"/>
        </w:rPr>
        <w:t xml:space="preserve">YEAR </w:t>
      </w:r>
      <w:r>
        <w:rPr>
          <w:rFonts w:ascii="Copperplate Gothic Bold" w:hAnsi="Copperplate Gothic Bold"/>
          <w:sz w:val="28"/>
          <w:szCs w:val="28"/>
          <w:lang w:val="en-GB"/>
        </w:rPr>
        <w:t xml:space="preserve">SECOND SEMESTER </w:t>
      </w:r>
      <w:r w:rsidRPr="009F3C27">
        <w:rPr>
          <w:rFonts w:ascii="Copperplate Gothic Bold" w:hAnsi="Copperplate Gothic Bold"/>
          <w:sz w:val="28"/>
          <w:szCs w:val="28"/>
          <w:lang w:val="en-GB"/>
        </w:rPr>
        <w:t>EXAMINATIONS</w:t>
      </w:r>
    </w:p>
    <w:p w:rsidR="000A08A6" w:rsidRPr="00093C5C" w:rsidRDefault="000A08A6" w:rsidP="000A08A6">
      <w:pPr>
        <w:spacing w:after="0" w:line="240" w:lineRule="auto"/>
        <w:jc w:val="center"/>
        <w:rPr>
          <w:rFonts w:ascii="Copperplate Gothic Bold" w:hAnsi="Copperplate Gothic Bold"/>
          <w:sz w:val="28"/>
          <w:szCs w:val="28"/>
          <w:lang w:val="en-GB"/>
        </w:rPr>
      </w:pPr>
    </w:p>
    <w:p w:rsidR="000A08A6" w:rsidRPr="009F3C27" w:rsidRDefault="000A08A6" w:rsidP="000A08A6">
      <w:pPr>
        <w:spacing w:after="0" w:line="240" w:lineRule="auto"/>
        <w:jc w:val="center"/>
        <w:rPr>
          <w:rFonts w:ascii="Copperplate Gothic Bold" w:hAnsi="Copperplate Gothic Bold"/>
          <w:sz w:val="28"/>
          <w:szCs w:val="28"/>
          <w:lang w:val="en-GB"/>
        </w:rPr>
      </w:pPr>
      <w:r w:rsidRPr="009F3C27">
        <w:rPr>
          <w:rFonts w:ascii="Copperplate Gothic Bold" w:hAnsi="Copperplate Gothic Bold"/>
          <w:sz w:val="28"/>
          <w:szCs w:val="28"/>
          <w:lang w:val="en-GB"/>
        </w:rPr>
        <w:t>FOR THE DEGREE</w:t>
      </w:r>
    </w:p>
    <w:p w:rsidR="000A08A6" w:rsidRPr="009F3C27" w:rsidRDefault="000A08A6" w:rsidP="000A08A6">
      <w:pPr>
        <w:spacing w:after="0" w:line="240" w:lineRule="auto"/>
        <w:jc w:val="center"/>
        <w:rPr>
          <w:rFonts w:ascii="Copperplate Gothic Bold" w:hAnsi="Copperplate Gothic Bold"/>
          <w:sz w:val="28"/>
          <w:szCs w:val="28"/>
          <w:lang w:val="en-GB"/>
        </w:rPr>
      </w:pPr>
      <w:r w:rsidRPr="009F3C27">
        <w:rPr>
          <w:rFonts w:ascii="Copperplate Gothic Bold" w:hAnsi="Copperplate Gothic Bold"/>
          <w:sz w:val="28"/>
          <w:szCs w:val="28"/>
          <w:lang w:val="en-GB"/>
        </w:rPr>
        <w:t>OF</w:t>
      </w:r>
    </w:p>
    <w:p w:rsidR="000A08A6" w:rsidRPr="0083434B" w:rsidRDefault="000A08A6" w:rsidP="000A08A6">
      <w:pPr>
        <w:spacing w:after="0" w:line="240" w:lineRule="auto"/>
        <w:jc w:val="center"/>
        <w:rPr>
          <w:rFonts w:ascii="Copperplate Gothic Bold" w:hAnsi="Copperplate Gothic Bold"/>
          <w:b/>
          <w:sz w:val="28"/>
          <w:szCs w:val="28"/>
          <w:lang w:val="en-GB"/>
        </w:rPr>
      </w:pPr>
      <w:r w:rsidRPr="00093C5C">
        <w:rPr>
          <w:rFonts w:ascii="Copperplate Gothic Bold" w:hAnsi="Copperplate Gothic Bold"/>
          <w:sz w:val="28"/>
          <w:szCs w:val="28"/>
          <w:lang w:val="en-GB"/>
        </w:rPr>
        <w:t xml:space="preserve">BACHELOR OF </w:t>
      </w:r>
      <w:r>
        <w:rPr>
          <w:rFonts w:ascii="Copperplate Gothic Bold" w:hAnsi="Copperplate Gothic Bold"/>
          <w:sz w:val="28"/>
          <w:szCs w:val="28"/>
          <w:lang w:val="en-GB"/>
        </w:rPr>
        <w:t xml:space="preserve">TECHNOLOGY IN </w:t>
      </w:r>
      <w:r w:rsidRPr="0083434B">
        <w:rPr>
          <w:rFonts w:ascii="Copperplate Gothic Bold" w:hAnsi="Copperplate Gothic Bold"/>
          <w:sz w:val="28"/>
          <w:szCs w:val="28"/>
          <w:lang w:val="en-GB"/>
        </w:rPr>
        <w:t>BUILDING CONSTRUCTION</w:t>
      </w:r>
    </w:p>
    <w:p w:rsidR="000A08A6" w:rsidRPr="009F3C27" w:rsidRDefault="000A08A6" w:rsidP="000A08A6">
      <w:pPr>
        <w:spacing w:after="0" w:line="240" w:lineRule="auto"/>
        <w:jc w:val="center"/>
        <w:rPr>
          <w:lang w:val="en-GB"/>
        </w:rPr>
      </w:pPr>
    </w:p>
    <w:p w:rsidR="000A08A6" w:rsidRPr="009F3C27" w:rsidRDefault="000A08A6" w:rsidP="000A08A6">
      <w:pPr>
        <w:spacing w:after="0" w:line="240" w:lineRule="auto"/>
        <w:rPr>
          <w:rFonts w:ascii="Copperplate Gothic Bold" w:hAnsi="Copperplate Gothic Bold"/>
          <w:sz w:val="28"/>
          <w:szCs w:val="28"/>
          <w:lang w:val="en-GB"/>
        </w:rPr>
      </w:pPr>
      <w:r>
        <w:rPr>
          <w:rFonts w:ascii="Copperplate Gothic Bold" w:hAnsi="Copperplate Gothic Bold"/>
          <w:sz w:val="28"/>
          <w:szCs w:val="28"/>
          <w:lang w:val="en-GB"/>
        </w:rPr>
        <w:t>COURSE CODE:</w:t>
      </w:r>
      <w:r>
        <w:rPr>
          <w:rFonts w:ascii="Copperplate Gothic Bold" w:hAnsi="Copperplate Gothic Bold"/>
          <w:sz w:val="28"/>
          <w:szCs w:val="28"/>
          <w:lang w:val="en-GB"/>
        </w:rPr>
        <w:tab/>
        <w:t>BTB 354</w:t>
      </w:r>
    </w:p>
    <w:p w:rsidR="000A08A6" w:rsidRPr="009F3C27" w:rsidRDefault="000A08A6" w:rsidP="000A08A6">
      <w:pPr>
        <w:spacing w:after="0" w:line="240" w:lineRule="auto"/>
        <w:jc w:val="center"/>
        <w:rPr>
          <w:lang w:val="en-GB"/>
        </w:rPr>
      </w:pPr>
    </w:p>
    <w:p w:rsidR="000A08A6" w:rsidRPr="009F3C27" w:rsidRDefault="000A08A6" w:rsidP="000A08A6">
      <w:pPr>
        <w:spacing w:after="0" w:line="240" w:lineRule="auto"/>
        <w:ind w:left="2880" w:hanging="2880"/>
        <w:rPr>
          <w:lang w:val="en-GB"/>
        </w:rPr>
      </w:pPr>
      <w:r w:rsidRPr="009F3C27">
        <w:rPr>
          <w:rFonts w:ascii="Copperplate Gothic Bold" w:hAnsi="Copperplate Gothic Bold"/>
          <w:sz w:val="28"/>
          <w:szCs w:val="28"/>
          <w:lang w:val="en-GB"/>
        </w:rPr>
        <w:t>COURSE TITLE:</w:t>
      </w:r>
      <w:r w:rsidRPr="009F3C27">
        <w:rPr>
          <w:lang w:val="en-GB"/>
        </w:rPr>
        <w:tab/>
      </w:r>
      <w:r>
        <w:rPr>
          <w:rFonts w:ascii="Copperplate Gothic Bold" w:hAnsi="Copperplate Gothic Bold"/>
          <w:sz w:val="28"/>
          <w:szCs w:val="28"/>
          <w:lang w:val="en-GB"/>
        </w:rPr>
        <w:t>CONSTRUCTION COST ESTIMATES AND ANALYSIS I</w:t>
      </w:r>
    </w:p>
    <w:p w:rsidR="000A08A6" w:rsidRPr="009F3C27" w:rsidRDefault="000A08A6" w:rsidP="000A08A6">
      <w:pPr>
        <w:spacing w:after="0" w:line="240" w:lineRule="auto"/>
        <w:jc w:val="both"/>
        <w:rPr>
          <w:lang w:val="en-GB"/>
        </w:rPr>
      </w:pPr>
    </w:p>
    <w:p w:rsidR="000A08A6" w:rsidRPr="009F3C27" w:rsidRDefault="000A08A6" w:rsidP="000A08A6">
      <w:pPr>
        <w:spacing w:after="0" w:line="240" w:lineRule="auto"/>
        <w:jc w:val="both"/>
        <w:rPr>
          <w:rFonts w:ascii="Copperplate Gothic Bold" w:hAnsi="Copperplate Gothic Bold"/>
          <w:lang w:val="en-GB"/>
        </w:rPr>
      </w:pPr>
      <w:r w:rsidRPr="009F3C27">
        <w:rPr>
          <w:rFonts w:ascii="Copperplate Gothic Bold" w:hAnsi="Copperplate Gothic Bold"/>
          <w:b/>
          <w:sz w:val="28"/>
          <w:szCs w:val="28"/>
          <w:lang w:val="en-GB"/>
        </w:rPr>
        <w:t>DATE:</w:t>
      </w:r>
      <w:r w:rsidR="00F45A73">
        <w:rPr>
          <w:lang w:val="en-GB"/>
        </w:rPr>
        <w:t xml:space="preserve"> </w:t>
      </w:r>
      <w:r w:rsidR="00F45A73" w:rsidRPr="00F45A73">
        <w:rPr>
          <w:rFonts w:ascii="Copperplate Gothic Bold" w:hAnsi="Copperplate Gothic Bold"/>
          <w:b/>
          <w:sz w:val="28"/>
          <w:szCs w:val="28"/>
          <w:lang w:val="en-GB"/>
        </w:rPr>
        <w:t>FRIDAY</w:t>
      </w:r>
      <w:r w:rsidR="00F45A73">
        <w:rPr>
          <w:rFonts w:ascii="Copperplate Gothic Bold" w:hAnsi="Copperplate Gothic Bold"/>
          <w:b/>
          <w:sz w:val="28"/>
          <w:szCs w:val="28"/>
          <w:lang w:val="en-GB"/>
        </w:rPr>
        <w:t xml:space="preserve"> </w:t>
      </w:r>
      <w:proofErr w:type="gramStart"/>
      <w:r w:rsidR="00F45A73">
        <w:rPr>
          <w:rFonts w:ascii="Copperplate Gothic Bold" w:hAnsi="Copperplate Gothic Bold"/>
          <w:b/>
          <w:sz w:val="28"/>
          <w:szCs w:val="28"/>
          <w:lang w:val="en-GB"/>
        </w:rPr>
        <w:t>13</w:t>
      </w:r>
      <w:r w:rsidR="00F45A73" w:rsidRPr="00F45A73">
        <w:rPr>
          <w:rFonts w:ascii="Copperplate Gothic Bold" w:hAnsi="Copperplate Gothic Bold"/>
          <w:b/>
          <w:sz w:val="28"/>
          <w:szCs w:val="28"/>
          <w:vertAlign w:val="superscript"/>
          <w:lang w:val="en-GB"/>
        </w:rPr>
        <w:t>TH</w:t>
      </w:r>
      <w:r w:rsidR="00F45A73">
        <w:rPr>
          <w:rFonts w:ascii="Copperplate Gothic Bold" w:hAnsi="Copperplate Gothic Bold"/>
          <w:b/>
          <w:sz w:val="28"/>
          <w:szCs w:val="28"/>
          <w:lang w:val="en-GB"/>
        </w:rPr>
        <w:t xml:space="preserve"> </w:t>
      </w:r>
      <w:r w:rsidR="00F45A73" w:rsidRPr="00F45A73">
        <w:rPr>
          <w:rFonts w:ascii="Copperplate Gothic Bold" w:hAnsi="Copperplate Gothic Bold"/>
          <w:b/>
          <w:sz w:val="28"/>
          <w:szCs w:val="28"/>
          <w:lang w:val="en-GB"/>
        </w:rPr>
        <w:t xml:space="preserve"> NOVEMBER</w:t>
      </w:r>
      <w:proofErr w:type="gramEnd"/>
      <w:r w:rsidR="00F45A73" w:rsidRPr="00F45A73">
        <w:rPr>
          <w:rFonts w:ascii="Copperplate Gothic Bold" w:hAnsi="Copperplate Gothic Bold"/>
          <w:b/>
          <w:sz w:val="28"/>
          <w:szCs w:val="28"/>
          <w:lang w:val="en-GB"/>
        </w:rPr>
        <w:t xml:space="preserve"> 2020</w:t>
      </w:r>
      <w:r w:rsidR="00F45A73">
        <w:rPr>
          <w:lang w:val="en-GB"/>
        </w:rPr>
        <w:t xml:space="preserve"> </w:t>
      </w:r>
      <w:r w:rsidRPr="009F3C27">
        <w:rPr>
          <w:rFonts w:ascii="Copperplate Gothic Bold" w:hAnsi="Copperplate Gothic Bold"/>
          <w:b/>
          <w:sz w:val="28"/>
          <w:szCs w:val="28"/>
          <w:lang w:val="en-GB"/>
        </w:rPr>
        <w:t xml:space="preserve">TIME: </w:t>
      </w:r>
      <w:r w:rsidR="00F45A73">
        <w:rPr>
          <w:rFonts w:ascii="Copperplate Gothic Bold" w:hAnsi="Copperplate Gothic Bold"/>
          <w:b/>
          <w:sz w:val="28"/>
          <w:szCs w:val="28"/>
          <w:lang w:val="en-GB"/>
        </w:rPr>
        <w:t xml:space="preserve">9.00 – 11. 00 AM </w:t>
      </w:r>
    </w:p>
    <w:p w:rsidR="000A08A6" w:rsidRPr="009F3C27" w:rsidRDefault="00D52538" w:rsidP="000A08A6">
      <w:pPr>
        <w:spacing w:after="0" w:line="240" w:lineRule="auto"/>
        <w:jc w:val="both"/>
        <w:rPr>
          <w:lang w:val="en-GB"/>
        </w:rPr>
      </w:pPr>
      <w:r>
        <w:rPr>
          <w:noProof/>
        </w:rPr>
        <w:pict>
          <v:line id="Straight Connector 7" o:spid="_x0000_s1027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99pt,1.95pt" to="513pt,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" strokeweight="4.5pt">
            <v:stroke linestyle="thickThin"/>
          </v:line>
        </w:pict>
      </w:r>
    </w:p>
    <w:p w:rsidR="000A08A6" w:rsidRPr="009F3C27" w:rsidRDefault="000A08A6" w:rsidP="000A08A6">
      <w:pPr>
        <w:spacing w:after="0" w:line="240" w:lineRule="auto"/>
        <w:jc w:val="both"/>
        <w:rPr>
          <w:b/>
          <w:sz w:val="28"/>
          <w:szCs w:val="28"/>
          <w:lang w:val="en-GB"/>
        </w:rPr>
      </w:pPr>
      <w:r w:rsidRPr="009F3C27">
        <w:rPr>
          <w:b/>
          <w:sz w:val="28"/>
          <w:szCs w:val="28"/>
          <w:lang w:val="en-GB"/>
        </w:rPr>
        <w:t>INSTRUCTIONS:</w:t>
      </w:r>
    </w:p>
    <w:p w:rsidR="000A08A6" w:rsidRPr="009F3C27" w:rsidRDefault="000A08A6" w:rsidP="000A08A6">
      <w:pPr>
        <w:pStyle w:val="Default"/>
        <w:numPr>
          <w:ilvl w:val="0"/>
          <w:numId w:val="8"/>
        </w:numPr>
        <w:jc w:val="both"/>
        <w:rPr>
          <w:color w:val="auto"/>
          <w:lang w:val="en-GB"/>
        </w:rPr>
      </w:pPr>
      <w:r w:rsidRPr="009F3C27">
        <w:rPr>
          <w:color w:val="auto"/>
          <w:lang w:val="en-GB"/>
        </w:rPr>
        <w:t xml:space="preserve">QUESTION </w:t>
      </w:r>
      <w:r>
        <w:rPr>
          <w:color w:val="auto"/>
          <w:lang w:val="en-GB"/>
        </w:rPr>
        <w:t>ONE</w:t>
      </w:r>
      <w:r w:rsidRPr="009F3C27">
        <w:rPr>
          <w:color w:val="auto"/>
          <w:lang w:val="en-GB"/>
        </w:rPr>
        <w:t xml:space="preserve"> IS COMPULSORY </w:t>
      </w:r>
    </w:p>
    <w:p w:rsidR="000A08A6" w:rsidRDefault="000A08A6" w:rsidP="000A08A6">
      <w:pPr>
        <w:pStyle w:val="Default"/>
        <w:numPr>
          <w:ilvl w:val="0"/>
          <w:numId w:val="8"/>
        </w:numPr>
        <w:jc w:val="both"/>
        <w:rPr>
          <w:color w:val="auto"/>
          <w:lang w:val="en-GB"/>
        </w:rPr>
      </w:pPr>
      <w:r w:rsidRPr="009F3C27">
        <w:rPr>
          <w:color w:val="auto"/>
          <w:lang w:val="en-GB"/>
        </w:rPr>
        <w:t xml:space="preserve">Attempt any other </w:t>
      </w:r>
      <w:r>
        <w:rPr>
          <w:color w:val="auto"/>
          <w:lang w:val="en-GB"/>
        </w:rPr>
        <w:t>TWO</w:t>
      </w:r>
      <w:r w:rsidRPr="009F3C27">
        <w:rPr>
          <w:color w:val="auto"/>
          <w:lang w:val="en-GB"/>
        </w:rPr>
        <w:t xml:space="preserve"> questions</w:t>
      </w:r>
    </w:p>
    <w:p w:rsidR="000A08A6" w:rsidRPr="009F3C27" w:rsidRDefault="000A08A6" w:rsidP="000A08A6">
      <w:pPr>
        <w:pStyle w:val="Default"/>
        <w:numPr>
          <w:ilvl w:val="0"/>
          <w:numId w:val="8"/>
        </w:numPr>
        <w:jc w:val="both"/>
        <w:rPr>
          <w:color w:val="auto"/>
          <w:lang w:val="en-GB"/>
        </w:rPr>
      </w:pPr>
      <w:r w:rsidRPr="009F3C27">
        <w:rPr>
          <w:color w:val="auto"/>
          <w:lang w:val="en-GB"/>
        </w:rPr>
        <w:t xml:space="preserve">Marks for each question are indicated in the parenthesis. </w:t>
      </w:r>
    </w:p>
    <w:p w:rsidR="000A08A6" w:rsidRPr="009F3C27" w:rsidRDefault="00D52538" w:rsidP="000A08A6">
      <w:pPr>
        <w:spacing w:line="240" w:lineRule="auto"/>
        <w:jc w:val="both"/>
        <w:rPr>
          <w:b/>
          <w:lang w:val="en-GB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26" type="#_x0000_t202" style="position:absolute;left:0;text-align:left;margin-left:-9.85pt;margin-top:29.55pt;width:436.5pt;height:9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" filled="f" stroked="f">
            <v:textbox>
              <w:txbxContent>
                <w:p w:rsidR="000A08A6" w:rsidRDefault="000A08A6" w:rsidP="000A08A6">
                  <w:pPr>
                    <w:rPr>
                      <w:rFonts w:ascii="Book Antiqua" w:hAnsi="Book Antiqua"/>
                      <w:color w:val="808080"/>
                      <w:sz w:val="32"/>
                      <w:szCs w:val="32"/>
                    </w:rPr>
                  </w:pPr>
                  <w:r>
                    <w:rPr>
                      <w:rFonts w:ascii="Book Antiqua" w:hAnsi="Book Antiqua"/>
                      <w:color w:val="808080"/>
                      <w:sz w:val="32"/>
                      <w:szCs w:val="32"/>
                    </w:rPr>
                    <w:t>MMUST observes ZERO tolerance to examination cheating</w:t>
                  </w:r>
                </w:p>
                <w:p w:rsidR="000A08A6" w:rsidRDefault="00F45A73" w:rsidP="000A08A6">
                  <w:pPr>
                    <w:jc w:val="center"/>
                    <w:rPr>
                      <w:rFonts w:ascii="Comic Sans MS" w:hAnsi="Comic Sans MS"/>
                      <w:color w:val="808080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color w:val="808080"/>
                      <w:sz w:val="20"/>
                      <w:szCs w:val="20"/>
                    </w:rPr>
                    <w:t>This Paper Consists of 4</w:t>
                  </w:r>
                  <w:r w:rsidR="000A08A6">
                    <w:rPr>
                      <w:rFonts w:ascii="Comic Sans MS" w:hAnsi="Comic Sans MS"/>
                      <w:color w:val="808080"/>
                      <w:sz w:val="20"/>
                      <w:szCs w:val="20"/>
                    </w:rPr>
                    <w:t xml:space="preserve"> Printed Pages. Please Turn Over.</w:t>
                  </w:r>
                </w:p>
                <w:p w:rsidR="000A08A6" w:rsidRDefault="000A08A6" w:rsidP="000A08A6"/>
              </w:txbxContent>
            </v:textbox>
          </v:shape>
        </w:pict>
      </w:r>
      <w:r w:rsidR="000A08A6" w:rsidRPr="009F3C27">
        <w:rPr>
          <w:lang w:val="en-GB"/>
        </w:rPr>
        <w:t xml:space="preserve">Examination duration is </w:t>
      </w:r>
      <w:r w:rsidR="000A08A6" w:rsidRPr="009F3C27">
        <w:rPr>
          <w:b/>
          <w:lang w:val="en-GB"/>
        </w:rPr>
        <w:t>2 Hour</w:t>
      </w:r>
    </w:p>
    <w:p w:rsidR="000A08A6" w:rsidRPr="00BC0926" w:rsidRDefault="000A08A6" w:rsidP="000A08A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9F3C27">
        <w:rPr>
          <w:b/>
          <w:lang w:val="en-GB"/>
        </w:rPr>
        <w:br w:type="page"/>
      </w:r>
      <w:bookmarkStart w:id="0" w:name="_GoBack"/>
      <w:bookmarkEnd w:id="0"/>
    </w:p>
    <w:p w:rsidR="000A08A6" w:rsidRDefault="000A08A6" w:rsidP="000A08A6">
      <w:pPr>
        <w:pStyle w:val="ListParagraph"/>
        <w:spacing w:after="0" w:line="240" w:lineRule="auto"/>
        <w:jc w:val="both"/>
        <w:rPr>
          <w:rStyle w:val="ilfuvd"/>
          <w:rFonts w:ascii="Times New Roman" w:hAnsi="Times New Roman"/>
          <w:sz w:val="24"/>
          <w:szCs w:val="24"/>
        </w:rPr>
      </w:pPr>
    </w:p>
    <w:p w:rsidR="000A08A6" w:rsidRDefault="000A08A6" w:rsidP="000A08A6">
      <w:pPr>
        <w:spacing w:after="0" w:line="240" w:lineRule="auto"/>
        <w:jc w:val="both"/>
      </w:pPr>
    </w:p>
    <w:p w:rsidR="00974420" w:rsidRPr="00FD5E66" w:rsidRDefault="00974420" w:rsidP="00974420">
      <w:pPr>
        <w:jc w:val="both"/>
        <w:rPr>
          <w:rFonts w:ascii="Georgia" w:eastAsia="Arial Unicode MS" w:hAnsi="Georgia" w:cs="Arial Unicode MS"/>
          <w:b/>
          <w:sz w:val="24"/>
          <w:szCs w:val="24"/>
        </w:rPr>
      </w:pPr>
      <w:r w:rsidRPr="00FD5E66">
        <w:rPr>
          <w:rFonts w:ascii="Georgia" w:eastAsia="Arial Unicode MS" w:hAnsi="Georgia" w:cs="Arial Unicode MS"/>
          <w:b/>
          <w:sz w:val="24"/>
          <w:szCs w:val="24"/>
        </w:rPr>
        <w:t>QUESTION ONE</w:t>
      </w:r>
      <w:r>
        <w:rPr>
          <w:rFonts w:ascii="Georgia" w:eastAsia="Arial Unicode MS" w:hAnsi="Georgia" w:cs="Arial Unicode MS"/>
          <w:b/>
          <w:sz w:val="24"/>
          <w:szCs w:val="24"/>
        </w:rPr>
        <w:t xml:space="preserve"> (COMPULSORY -4</w:t>
      </w:r>
      <w:r w:rsidRPr="00FD5E66">
        <w:rPr>
          <w:rFonts w:ascii="Georgia" w:eastAsia="Arial Unicode MS" w:hAnsi="Georgia" w:cs="Arial Unicode MS"/>
          <w:b/>
          <w:sz w:val="24"/>
          <w:szCs w:val="24"/>
        </w:rPr>
        <w:t>0MKS)</w:t>
      </w:r>
    </w:p>
    <w:p w:rsidR="00896FF1" w:rsidRDefault="00974420" w:rsidP="00974420">
      <w:pPr>
        <w:pStyle w:val="NoSpacing"/>
        <w:ind w:left="720" w:hanging="720"/>
        <w:rPr>
          <w:rFonts w:ascii="Georgia" w:hAnsi="Georgia"/>
          <w:sz w:val="24"/>
          <w:szCs w:val="24"/>
        </w:rPr>
      </w:pPr>
      <w:r w:rsidRPr="00945658">
        <w:rPr>
          <w:rFonts w:ascii="Georgia" w:hAnsi="Georgia"/>
          <w:sz w:val="24"/>
          <w:szCs w:val="24"/>
        </w:rPr>
        <w:t>a)</w:t>
      </w:r>
      <w:r w:rsidRPr="00945658">
        <w:rPr>
          <w:rFonts w:ascii="Georgia" w:hAnsi="Georgia"/>
          <w:sz w:val="24"/>
          <w:szCs w:val="24"/>
        </w:rPr>
        <w:tab/>
      </w:r>
      <w:r w:rsidR="00896FF1" w:rsidRPr="00896FF1">
        <w:rPr>
          <w:rFonts w:ascii="Georgia" w:hAnsi="Georgia"/>
          <w:sz w:val="24"/>
          <w:szCs w:val="24"/>
          <w:shd w:val="clear" w:color="auto" w:fill="FFFFFF"/>
        </w:rPr>
        <w:t>Construction cost estimating is the process of forecasting the cost of building a physical structure</w:t>
      </w:r>
      <w:r w:rsidR="00896FF1">
        <w:rPr>
          <w:rFonts w:ascii="Georgia" w:hAnsi="Georgia"/>
          <w:sz w:val="24"/>
          <w:szCs w:val="24"/>
          <w:shd w:val="clear" w:color="auto" w:fill="FFFFFF"/>
        </w:rPr>
        <w:t xml:space="preserve">. Discuss its significance in a construction project </w:t>
      </w:r>
      <w:r w:rsidR="00896FF1">
        <w:rPr>
          <w:rFonts w:ascii="Georgia" w:hAnsi="Georgia"/>
          <w:sz w:val="24"/>
          <w:szCs w:val="24"/>
          <w:shd w:val="clear" w:color="auto" w:fill="FFFFFF"/>
        </w:rPr>
        <w:tab/>
        <w:t>(4mks)</w:t>
      </w:r>
    </w:p>
    <w:p w:rsidR="00974420" w:rsidRPr="00945658" w:rsidRDefault="00896FF1" w:rsidP="00974420">
      <w:pPr>
        <w:pStyle w:val="NoSpacing"/>
        <w:ind w:left="720" w:hanging="720"/>
        <w:rPr>
          <w:rFonts w:ascii="Georgia" w:hAnsi="Georgia"/>
          <w:b/>
          <w:sz w:val="24"/>
          <w:szCs w:val="24"/>
        </w:rPr>
      </w:pPr>
      <w:r>
        <w:rPr>
          <w:rFonts w:ascii="Georgia" w:hAnsi="Georgia"/>
          <w:sz w:val="24"/>
          <w:szCs w:val="24"/>
        </w:rPr>
        <w:t>b)</w:t>
      </w:r>
      <w:r>
        <w:rPr>
          <w:rFonts w:ascii="Georgia" w:hAnsi="Georgia"/>
          <w:sz w:val="24"/>
          <w:szCs w:val="24"/>
        </w:rPr>
        <w:tab/>
        <w:t xml:space="preserve">State the process of estimating in a construction project </w: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(4mks)</w:t>
      </w:r>
      <w:r w:rsidR="00974420" w:rsidRPr="00945658">
        <w:rPr>
          <w:rFonts w:ascii="Georgia" w:hAnsi="Georgia"/>
          <w:sz w:val="24"/>
          <w:szCs w:val="24"/>
        </w:rPr>
        <w:tab/>
      </w:r>
    </w:p>
    <w:p w:rsidR="00974420" w:rsidRDefault="00896FF1" w:rsidP="00974420">
      <w:pPr>
        <w:pStyle w:val="NoSpacing"/>
        <w:rPr>
          <w:rFonts w:ascii="Georgia" w:eastAsia="Arial Unicode MS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c)</w:t>
      </w:r>
      <w:r>
        <w:rPr>
          <w:rFonts w:ascii="Georgia" w:hAnsi="Georgia"/>
          <w:sz w:val="24"/>
          <w:szCs w:val="24"/>
        </w:rPr>
        <w:tab/>
      </w:r>
      <w:r w:rsidR="00974420" w:rsidRPr="00945658">
        <w:rPr>
          <w:rFonts w:ascii="Georgia" w:hAnsi="Georgia"/>
          <w:sz w:val="24"/>
          <w:szCs w:val="24"/>
        </w:rPr>
        <w:t xml:space="preserve"> Clearly outline the process for formation of a building contract.</w:t>
      </w:r>
      <w:r>
        <w:rPr>
          <w:rFonts w:ascii="Georgia" w:eastAsia="Arial Unicode MS" w:hAnsi="Georgia"/>
          <w:sz w:val="24"/>
          <w:szCs w:val="24"/>
        </w:rPr>
        <w:tab/>
        <w:t xml:space="preserve"> (4m</w:t>
      </w:r>
      <w:r w:rsidR="00974420" w:rsidRPr="00896FF1">
        <w:rPr>
          <w:rFonts w:ascii="Georgia" w:eastAsia="Arial Unicode MS" w:hAnsi="Georgia"/>
          <w:sz w:val="24"/>
          <w:szCs w:val="24"/>
        </w:rPr>
        <w:t>ks)</w:t>
      </w:r>
    </w:p>
    <w:p w:rsidR="00896FF1" w:rsidRDefault="00896FF1" w:rsidP="00974420">
      <w:pPr>
        <w:pStyle w:val="NoSpacing"/>
        <w:rPr>
          <w:rFonts w:ascii="Georgia" w:eastAsia="Arial Unicode MS" w:hAnsi="Georgia"/>
          <w:sz w:val="24"/>
          <w:szCs w:val="24"/>
        </w:rPr>
      </w:pPr>
      <w:r>
        <w:rPr>
          <w:rFonts w:ascii="Georgia" w:eastAsia="Arial Unicode MS" w:hAnsi="Georgia"/>
          <w:sz w:val="24"/>
          <w:szCs w:val="24"/>
        </w:rPr>
        <w:t xml:space="preserve">d) </w:t>
      </w:r>
      <w:r>
        <w:rPr>
          <w:rFonts w:ascii="Georgia" w:eastAsia="Arial Unicode MS" w:hAnsi="Georgia"/>
          <w:sz w:val="24"/>
          <w:szCs w:val="24"/>
        </w:rPr>
        <w:tab/>
      </w:r>
      <w:r w:rsidR="00BC500F">
        <w:rPr>
          <w:rFonts w:ascii="Georgia" w:eastAsia="Arial Unicode MS" w:hAnsi="Georgia"/>
          <w:sz w:val="24"/>
          <w:szCs w:val="24"/>
        </w:rPr>
        <w:t>Describe the</w:t>
      </w:r>
      <w:r>
        <w:rPr>
          <w:rFonts w:ascii="Georgia" w:eastAsia="Arial Unicode MS" w:hAnsi="Georgia"/>
          <w:sz w:val="24"/>
          <w:szCs w:val="24"/>
        </w:rPr>
        <w:t xml:space="preserve"> following types of estimates </w:t>
      </w:r>
    </w:p>
    <w:p w:rsidR="00896FF1" w:rsidRDefault="00BC500F" w:rsidP="00BC500F">
      <w:pPr>
        <w:pStyle w:val="NoSpacing"/>
        <w:rPr>
          <w:rFonts w:ascii="Georgia" w:eastAsia="Arial Unicode MS" w:hAnsi="Georgia"/>
          <w:sz w:val="24"/>
          <w:szCs w:val="24"/>
        </w:rPr>
      </w:pPr>
      <w:r>
        <w:rPr>
          <w:rFonts w:ascii="Georgia" w:eastAsia="Arial Unicode MS" w:hAnsi="Georgia"/>
          <w:sz w:val="24"/>
          <w:szCs w:val="24"/>
        </w:rPr>
        <w:tab/>
      </w:r>
      <w:proofErr w:type="spellStart"/>
      <w:r>
        <w:rPr>
          <w:rFonts w:ascii="Georgia" w:eastAsia="Arial Unicode MS" w:hAnsi="Georgia"/>
          <w:sz w:val="24"/>
          <w:szCs w:val="24"/>
        </w:rPr>
        <w:t>i</w:t>
      </w:r>
      <w:proofErr w:type="spellEnd"/>
      <w:r>
        <w:rPr>
          <w:rFonts w:ascii="Georgia" w:eastAsia="Arial Unicode MS" w:hAnsi="Georgia"/>
          <w:sz w:val="24"/>
          <w:szCs w:val="24"/>
        </w:rPr>
        <w:t>)</w:t>
      </w:r>
      <w:r>
        <w:rPr>
          <w:rFonts w:ascii="Georgia" w:eastAsia="Arial Unicode MS" w:hAnsi="Georgia"/>
          <w:sz w:val="24"/>
          <w:szCs w:val="24"/>
        </w:rPr>
        <w:tab/>
        <w:t>Design</w:t>
      </w:r>
      <w:r w:rsidR="00896FF1">
        <w:rPr>
          <w:rFonts w:ascii="Georgia" w:eastAsia="Arial Unicode MS" w:hAnsi="Georgia"/>
          <w:sz w:val="24"/>
          <w:szCs w:val="24"/>
        </w:rPr>
        <w:t xml:space="preserve"> estimates</w:t>
      </w:r>
    </w:p>
    <w:p w:rsidR="00896FF1" w:rsidRDefault="00BC500F" w:rsidP="00BC500F">
      <w:pPr>
        <w:pStyle w:val="NoSpacing"/>
        <w:ind w:firstLine="720"/>
        <w:rPr>
          <w:rFonts w:ascii="Georgia" w:eastAsia="Arial Unicode MS" w:hAnsi="Georgia"/>
          <w:sz w:val="24"/>
          <w:szCs w:val="24"/>
        </w:rPr>
      </w:pPr>
      <w:r>
        <w:rPr>
          <w:rFonts w:ascii="Georgia" w:eastAsia="Arial Unicode MS" w:hAnsi="Georgia"/>
          <w:sz w:val="24"/>
          <w:szCs w:val="24"/>
        </w:rPr>
        <w:t>ii)</w:t>
      </w:r>
      <w:r>
        <w:rPr>
          <w:rFonts w:ascii="Georgia" w:eastAsia="Arial Unicode MS" w:hAnsi="Georgia"/>
          <w:sz w:val="24"/>
          <w:szCs w:val="24"/>
        </w:rPr>
        <w:tab/>
      </w:r>
      <w:r w:rsidR="00896FF1">
        <w:rPr>
          <w:rFonts w:ascii="Georgia" w:eastAsia="Arial Unicode MS" w:hAnsi="Georgia"/>
          <w:sz w:val="24"/>
          <w:szCs w:val="24"/>
        </w:rPr>
        <w:t>Bid estimates</w:t>
      </w:r>
    </w:p>
    <w:p w:rsidR="00974420" w:rsidRPr="00BC500F" w:rsidRDefault="00BC500F" w:rsidP="00BC500F">
      <w:pPr>
        <w:pStyle w:val="NoSpacing"/>
        <w:ind w:firstLine="720"/>
        <w:rPr>
          <w:rFonts w:ascii="Georgia" w:eastAsia="Arial Unicode MS" w:hAnsi="Georgia"/>
          <w:sz w:val="24"/>
          <w:szCs w:val="24"/>
        </w:rPr>
      </w:pPr>
      <w:r>
        <w:rPr>
          <w:rFonts w:ascii="Georgia" w:eastAsia="Arial Unicode MS" w:hAnsi="Georgia"/>
          <w:sz w:val="24"/>
          <w:szCs w:val="24"/>
        </w:rPr>
        <w:t>iii)</w:t>
      </w:r>
      <w:r>
        <w:rPr>
          <w:rFonts w:ascii="Georgia" w:eastAsia="Arial Unicode MS" w:hAnsi="Georgia"/>
          <w:sz w:val="24"/>
          <w:szCs w:val="24"/>
        </w:rPr>
        <w:tab/>
      </w:r>
      <w:r w:rsidR="00896FF1">
        <w:rPr>
          <w:rFonts w:ascii="Georgia" w:eastAsia="Arial Unicode MS" w:hAnsi="Georgia"/>
          <w:sz w:val="24"/>
          <w:szCs w:val="24"/>
        </w:rPr>
        <w:t>Control estimates</w:t>
      </w:r>
      <w:r w:rsidR="00896FF1">
        <w:rPr>
          <w:rFonts w:ascii="Georgia" w:eastAsia="Arial Unicode MS" w:hAnsi="Georgia"/>
          <w:sz w:val="24"/>
          <w:szCs w:val="24"/>
        </w:rPr>
        <w:tab/>
      </w:r>
      <w:r w:rsidR="00896FF1">
        <w:rPr>
          <w:rFonts w:ascii="Georgia" w:eastAsia="Arial Unicode MS" w:hAnsi="Georgia"/>
          <w:sz w:val="24"/>
          <w:szCs w:val="24"/>
        </w:rPr>
        <w:tab/>
      </w:r>
      <w:r w:rsidR="00896FF1">
        <w:rPr>
          <w:rFonts w:ascii="Georgia" w:eastAsia="Arial Unicode MS" w:hAnsi="Georgia"/>
          <w:sz w:val="24"/>
          <w:szCs w:val="24"/>
        </w:rPr>
        <w:tab/>
      </w:r>
      <w:r w:rsidR="00896FF1">
        <w:rPr>
          <w:rFonts w:ascii="Georgia" w:eastAsia="Arial Unicode MS" w:hAnsi="Georgia"/>
          <w:sz w:val="24"/>
          <w:szCs w:val="24"/>
        </w:rPr>
        <w:tab/>
      </w:r>
      <w:r w:rsidR="00896FF1">
        <w:rPr>
          <w:rFonts w:ascii="Georgia" w:eastAsia="Arial Unicode MS" w:hAnsi="Georgia"/>
          <w:sz w:val="24"/>
          <w:szCs w:val="24"/>
        </w:rPr>
        <w:tab/>
      </w:r>
      <w:r w:rsidR="00896FF1">
        <w:rPr>
          <w:rFonts w:ascii="Georgia" w:eastAsia="Arial Unicode MS" w:hAnsi="Georgia"/>
          <w:sz w:val="24"/>
          <w:szCs w:val="24"/>
        </w:rPr>
        <w:tab/>
      </w:r>
      <w:r>
        <w:rPr>
          <w:rFonts w:ascii="Georgia" w:eastAsia="Arial Unicode MS" w:hAnsi="Georgia"/>
          <w:sz w:val="24"/>
          <w:szCs w:val="24"/>
        </w:rPr>
        <w:tab/>
        <w:t>(6</w:t>
      </w:r>
      <w:r w:rsidR="00896FF1">
        <w:rPr>
          <w:rFonts w:ascii="Georgia" w:eastAsia="Arial Unicode MS" w:hAnsi="Georgia"/>
          <w:sz w:val="24"/>
          <w:szCs w:val="24"/>
        </w:rPr>
        <w:t>m</w:t>
      </w:r>
      <w:r w:rsidR="00974420" w:rsidRPr="00896FF1">
        <w:rPr>
          <w:rFonts w:ascii="Georgia" w:eastAsia="Arial Unicode MS" w:hAnsi="Georgia"/>
          <w:sz w:val="24"/>
          <w:szCs w:val="24"/>
        </w:rPr>
        <w:t>ks)</w:t>
      </w:r>
    </w:p>
    <w:p w:rsidR="00974420" w:rsidRPr="00945658" w:rsidRDefault="00974420" w:rsidP="00974420">
      <w:pPr>
        <w:spacing w:after="0" w:line="240" w:lineRule="auto"/>
        <w:rPr>
          <w:rFonts w:ascii="Georgia" w:hAnsi="Georgia"/>
          <w:b/>
          <w:sz w:val="24"/>
          <w:szCs w:val="24"/>
        </w:rPr>
      </w:pPr>
      <w:r w:rsidRPr="00945658">
        <w:rPr>
          <w:rFonts w:ascii="Georgia" w:eastAsia="Arial Unicode MS" w:hAnsi="Georgia"/>
          <w:sz w:val="24"/>
          <w:szCs w:val="24"/>
        </w:rPr>
        <w:t>e)</w:t>
      </w:r>
      <w:r w:rsidRPr="00945658">
        <w:rPr>
          <w:rFonts w:ascii="Georgia" w:eastAsia="Arial Unicode MS" w:hAnsi="Georgia"/>
          <w:sz w:val="24"/>
          <w:szCs w:val="24"/>
        </w:rPr>
        <w:tab/>
      </w:r>
      <w:r w:rsidRPr="00945658">
        <w:rPr>
          <w:rFonts w:ascii="Georgia" w:hAnsi="Georgia"/>
          <w:sz w:val="24"/>
          <w:szCs w:val="24"/>
        </w:rPr>
        <w:t xml:space="preserve"> Define the term bills of quantities and state its purpose in construction industry.</w:t>
      </w:r>
      <w:r>
        <w:rPr>
          <w:rFonts w:ascii="Georgia" w:hAnsi="Georgia"/>
          <w:b/>
          <w:sz w:val="24"/>
          <w:szCs w:val="24"/>
        </w:rPr>
        <w:t xml:space="preserve"> </w:t>
      </w:r>
      <w:r>
        <w:rPr>
          <w:rFonts w:ascii="Georgia" w:hAnsi="Georgia"/>
          <w:b/>
          <w:sz w:val="24"/>
          <w:szCs w:val="24"/>
        </w:rPr>
        <w:tab/>
      </w:r>
      <w:r>
        <w:rPr>
          <w:rFonts w:ascii="Georgia" w:hAnsi="Georgia"/>
          <w:b/>
          <w:sz w:val="24"/>
          <w:szCs w:val="24"/>
        </w:rPr>
        <w:tab/>
      </w:r>
      <w:r>
        <w:rPr>
          <w:rFonts w:ascii="Georgia" w:hAnsi="Georgia"/>
          <w:b/>
          <w:sz w:val="24"/>
          <w:szCs w:val="24"/>
        </w:rPr>
        <w:tab/>
      </w:r>
      <w:r>
        <w:rPr>
          <w:rFonts w:ascii="Georgia" w:hAnsi="Georgia"/>
          <w:b/>
          <w:sz w:val="24"/>
          <w:szCs w:val="24"/>
        </w:rPr>
        <w:tab/>
      </w:r>
      <w:r>
        <w:rPr>
          <w:rFonts w:ascii="Georgia" w:hAnsi="Georgia"/>
          <w:b/>
          <w:sz w:val="24"/>
          <w:szCs w:val="24"/>
        </w:rPr>
        <w:tab/>
      </w:r>
      <w:r>
        <w:rPr>
          <w:rFonts w:ascii="Georgia" w:hAnsi="Georgia"/>
          <w:b/>
          <w:sz w:val="24"/>
          <w:szCs w:val="24"/>
        </w:rPr>
        <w:tab/>
      </w:r>
      <w:r>
        <w:rPr>
          <w:rFonts w:ascii="Georgia" w:hAnsi="Georgia"/>
          <w:b/>
          <w:sz w:val="24"/>
          <w:szCs w:val="24"/>
        </w:rPr>
        <w:tab/>
      </w:r>
      <w:r>
        <w:rPr>
          <w:rFonts w:ascii="Georgia" w:hAnsi="Georgia"/>
          <w:b/>
          <w:sz w:val="24"/>
          <w:szCs w:val="24"/>
        </w:rPr>
        <w:tab/>
      </w:r>
      <w:r>
        <w:rPr>
          <w:rFonts w:ascii="Georgia" w:hAnsi="Georgia"/>
          <w:b/>
          <w:sz w:val="24"/>
          <w:szCs w:val="24"/>
        </w:rPr>
        <w:tab/>
      </w:r>
      <w:r>
        <w:rPr>
          <w:rFonts w:ascii="Georgia" w:hAnsi="Georgia"/>
          <w:b/>
          <w:sz w:val="24"/>
          <w:szCs w:val="24"/>
        </w:rPr>
        <w:tab/>
      </w:r>
      <w:r>
        <w:rPr>
          <w:rFonts w:ascii="Georgia" w:hAnsi="Georgia"/>
          <w:b/>
          <w:sz w:val="24"/>
          <w:szCs w:val="24"/>
        </w:rPr>
        <w:tab/>
      </w:r>
      <w:r>
        <w:rPr>
          <w:rFonts w:ascii="Georgia" w:hAnsi="Georgia"/>
          <w:b/>
          <w:sz w:val="24"/>
          <w:szCs w:val="24"/>
        </w:rPr>
        <w:tab/>
      </w:r>
      <w:r w:rsidRPr="00BC500F">
        <w:rPr>
          <w:rFonts w:ascii="Georgia" w:hAnsi="Georgia"/>
          <w:sz w:val="24"/>
          <w:szCs w:val="24"/>
        </w:rPr>
        <w:t>(</w:t>
      </w:r>
      <w:r w:rsidR="00BC500F">
        <w:rPr>
          <w:rFonts w:ascii="Georgia" w:hAnsi="Georgia"/>
          <w:sz w:val="24"/>
          <w:szCs w:val="24"/>
        </w:rPr>
        <w:t>4</w:t>
      </w:r>
      <w:r w:rsidRPr="00BC500F">
        <w:rPr>
          <w:rFonts w:ascii="Georgia" w:hAnsi="Georgia"/>
          <w:sz w:val="24"/>
          <w:szCs w:val="24"/>
        </w:rPr>
        <w:t>mks)</w:t>
      </w:r>
    </w:p>
    <w:p w:rsidR="00974420" w:rsidRPr="00945658" w:rsidRDefault="00974420" w:rsidP="00974420">
      <w:pPr>
        <w:spacing w:after="0" w:line="240" w:lineRule="auto"/>
        <w:rPr>
          <w:rFonts w:ascii="Georgia" w:hAnsi="Georgia"/>
          <w:sz w:val="24"/>
          <w:szCs w:val="24"/>
        </w:rPr>
      </w:pPr>
      <w:r w:rsidRPr="00945658">
        <w:rPr>
          <w:rFonts w:ascii="Georgia" w:hAnsi="Georgia"/>
          <w:sz w:val="24"/>
          <w:szCs w:val="24"/>
        </w:rPr>
        <w:t xml:space="preserve">f) </w:t>
      </w:r>
      <w:r w:rsidRPr="00945658">
        <w:rPr>
          <w:rFonts w:ascii="Georgia" w:hAnsi="Georgia"/>
          <w:sz w:val="24"/>
          <w:szCs w:val="24"/>
        </w:rPr>
        <w:tab/>
        <w:t>Explain the following parts of the bills of quantities</w:t>
      </w:r>
      <w:r w:rsidRPr="00945658">
        <w:rPr>
          <w:rFonts w:ascii="Georgia" w:hAnsi="Georgia"/>
          <w:sz w:val="24"/>
          <w:szCs w:val="24"/>
        </w:rPr>
        <w:tab/>
      </w:r>
      <w:r w:rsidRPr="00945658">
        <w:rPr>
          <w:rFonts w:ascii="Georgia" w:hAnsi="Georgia"/>
          <w:sz w:val="24"/>
          <w:szCs w:val="24"/>
        </w:rPr>
        <w:tab/>
      </w:r>
      <w:r w:rsidRPr="00945658">
        <w:rPr>
          <w:rFonts w:ascii="Georgia" w:hAnsi="Georgia"/>
          <w:sz w:val="24"/>
          <w:szCs w:val="24"/>
        </w:rPr>
        <w:tab/>
      </w:r>
    </w:p>
    <w:p w:rsidR="00974420" w:rsidRPr="00BC500F" w:rsidRDefault="00A77BDE" w:rsidP="00BC500F">
      <w:pPr>
        <w:pStyle w:val="ListParagraph"/>
        <w:numPr>
          <w:ilvl w:val="0"/>
          <w:numId w:val="1"/>
        </w:numPr>
        <w:spacing w:after="0" w:line="240" w:lineRule="auto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Prime cost</w:t>
      </w:r>
      <w:r w:rsidR="00974420" w:rsidRPr="00BC500F">
        <w:rPr>
          <w:rFonts w:ascii="Georgia" w:hAnsi="Georgia"/>
          <w:sz w:val="24"/>
          <w:szCs w:val="24"/>
        </w:rPr>
        <w:tab/>
      </w:r>
      <w:r w:rsidR="00974420" w:rsidRPr="00BC500F">
        <w:rPr>
          <w:rFonts w:ascii="Georgia" w:hAnsi="Georgia"/>
          <w:sz w:val="24"/>
          <w:szCs w:val="24"/>
        </w:rPr>
        <w:tab/>
      </w:r>
      <w:r w:rsidR="00974420" w:rsidRPr="00BC500F">
        <w:rPr>
          <w:rFonts w:ascii="Georgia" w:hAnsi="Georgia"/>
          <w:sz w:val="24"/>
          <w:szCs w:val="24"/>
        </w:rPr>
        <w:tab/>
      </w:r>
      <w:r w:rsidR="00974420" w:rsidRPr="00BC500F">
        <w:rPr>
          <w:rFonts w:ascii="Georgia" w:hAnsi="Georgia"/>
          <w:sz w:val="24"/>
          <w:szCs w:val="24"/>
        </w:rPr>
        <w:tab/>
      </w:r>
      <w:r w:rsidR="00974420" w:rsidRPr="00BC500F"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 w:rsidR="00974420" w:rsidRPr="00BC500F">
        <w:rPr>
          <w:rFonts w:ascii="Georgia" w:hAnsi="Georgia"/>
          <w:sz w:val="24"/>
          <w:szCs w:val="24"/>
        </w:rPr>
        <w:tab/>
      </w:r>
      <w:r w:rsidR="00974420" w:rsidRPr="00BC500F">
        <w:rPr>
          <w:rFonts w:ascii="Georgia" w:hAnsi="Georgia"/>
          <w:sz w:val="24"/>
          <w:szCs w:val="24"/>
        </w:rPr>
        <w:tab/>
      </w:r>
      <w:r w:rsidR="00BC500F" w:rsidRPr="00BC500F">
        <w:rPr>
          <w:rFonts w:ascii="Georgia" w:hAnsi="Georgia"/>
          <w:sz w:val="24"/>
          <w:szCs w:val="24"/>
        </w:rPr>
        <w:t>(2m</w:t>
      </w:r>
      <w:r w:rsidR="00974420" w:rsidRPr="00BC500F">
        <w:rPr>
          <w:rFonts w:ascii="Georgia" w:hAnsi="Georgia"/>
          <w:sz w:val="24"/>
          <w:szCs w:val="24"/>
        </w:rPr>
        <w:t>ks)</w:t>
      </w:r>
    </w:p>
    <w:p w:rsidR="00974420" w:rsidRPr="00BC500F" w:rsidRDefault="00A77BDE" w:rsidP="00974420">
      <w:pPr>
        <w:pStyle w:val="ListParagraph"/>
        <w:numPr>
          <w:ilvl w:val="0"/>
          <w:numId w:val="1"/>
        </w:numPr>
        <w:spacing w:after="0" w:line="240" w:lineRule="auto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P</w:t>
      </w:r>
      <w:r w:rsidR="00974420" w:rsidRPr="00BC500F">
        <w:rPr>
          <w:rFonts w:ascii="Georgia" w:hAnsi="Georgia"/>
          <w:sz w:val="24"/>
          <w:szCs w:val="24"/>
        </w:rPr>
        <w:t>rovisional sums</w:t>
      </w:r>
      <w:r w:rsidR="00974420" w:rsidRPr="00BC500F">
        <w:rPr>
          <w:rFonts w:ascii="Georgia" w:hAnsi="Georgia"/>
          <w:sz w:val="24"/>
          <w:szCs w:val="24"/>
        </w:rPr>
        <w:tab/>
      </w:r>
      <w:r w:rsidR="00974420" w:rsidRPr="00BC500F">
        <w:rPr>
          <w:rFonts w:ascii="Georgia" w:hAnsi="Georgia"/>
          <w:sz w:val="24"/>
          <w:szCs w:val="24"/>
        </w:rPr>
        <w:tab/>
      </w:r>
      <w:r w:rsidR="00974420" w:rsidRPr="00BC500F"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 w:rsidR="00974420" w:rsidRPr="00BC500F">
        <w:rPr>
          <w:rFonts w:ascii="Georgia" w:hAnsi="Georgia"/>
          <w:sz w:val="24"/>
          <w:szCs w:val="24"/>
        </w:rPr>
        <w:tab/>
      </w:r>
      <w:r w:rsidR="00974420" w:rsidRPr="00BC500F">
        <w:rPr>
          <w:rFonts w:ascii="Georgia" w:hAnsi="Georgia"/>
          <w:sz w:val="24"/>
          <w:szCs w:val="24"/>
        </w:rPr>
        <w:tab/>
      </w:r>
      <w:r w:rsidR="00BC500F">
        <w:rPr>
          <w:rFonts w:ascii="Georgia" w:hAnsi="Georgia"/>
          <w:sz w:val="24"/>
          <w:szCs w:val="24"/>
        </w:rPr>
        <w:t>(2m</w:t>
      </w:r>
      <w:r w:rsidR="00974420" w:rsidRPr="00BC500F">
        <w:rPr>
          <w:rFonts w:ascii="Georgia" w:hAnsi="Georgia"/>
          <w:sz w:val="24"/>
          <w:szCs w:val="24"/>
        </w:rPr>
        <w:t>ks)</w:t>
      </w:r>
    </w:p>
    <w:p w:rsidR="00974420" w:rsidRPr="00BC500F" w:rsidRDefault="00974420" w:rsidP="00974420">
      <w:pPr>
        <w:pStyle w:val="ListParagraph"/>
        <w:numPr>
          <w:ilvl w:val="0"/>
          <w:numId w:val="1"/>
        </w:numPr>
        <w:spacing w:after="0" w:line="240" w:lineRule="auto"/>
        <w:rPr>
          <w:rFonts w:ascii="Georgia" w:hAnsi="Georgia"/>
          <w:sz w:val="24"/>
          <w:szCs w:val="24"/>
        </w:rPr>
      </w:pPr>
      <w:r w:rsidRPr="00BC500F">
        <w:rPr>
          <w:rFonts w:ascii="Georgia" w:hAnsi="Georgia"/>
          <w:sz w:val="24"/>
          <w:szCs w:val="24"/>
        </w:rPr>
        <w:t>Preamble clauses</w:t>
      </w:r>
      <w:r w:rsidRPr="00BC500F">
        <w:rPr>
          <w:rFonts w:ascii="Georgia" w:hAnsi="Georgia"/>
          <w:sz w:val="24"/>
          <w:szCs w:val="24"/>
        </w:rPr>
        <w:tab/>
      </w:r>
      <w:r w:rsidRPr="00BC500F">
        <w:rPr>
          <w:rFonts w:ascii="Georgia" w:hAnsi="Georgia"/>
          <w:sz w:val="24"/>
          <w:szCs w:val="24"/>
        </w:rPr>
        <w:tab/>
      </w:r>
      <w:r w:rsidRPr="00BC500F">
        <w:rPr>
          <w:rFonts w:ascii="Georgia" w:hAnsi="Georgia"/>
          <w:sz w:val="24"/>
          <w:szCs w:val="24"/>
        </w:rPr>
        <w:tab/>
      </w:r>
      <w:r w:rsidRPr="00BC500F">
        <w:rPr>
          <w:rFonts w:ascii="Georgia" w:hAnsi="Georgia"/>
          <w:sz w:val="24"/>
          <w:szCs w:val="24"/>
        </w:rPr>
        <w:tab/>
      </w:r>
      <w:r w:rsidRPr="00BC500F">
        <w:rPr>
          <w:rFonts w:ascii="Georgia" w:hAnsi="Georgia"/>
          <w:sz w:val="24"/>
          <w:szCs w:val="24"/>
        </w:rPr>
        <w:tab/>
      </w:r>
      <w:r w:rsidRPr="00BC500F">
        <w:rPr>
          <w:rFonts w:ascii="Georgia" w:hAnsi="Georgia"/>
          <w:sz w:val="24"/>
          <w:szCs w:val="24"/>
        </w:rPr>
        <w:tab/>
      </w:r>
      <w:r w:rsidRPr="00BC500F">
        <w:rPr>
          <w:rFonts w:ascii="Georgia" w:hAnsi="Georgia"/>
          <w:sz w:val="24"/>
          <w:szCs w:val="24"/>
        </w:rPr>
        <w:tab/>
      </w:r>
      <w:r w:rsidR="00BC500F">
        <w:rPr>
          <w:rFonts w:ascii="Georgia" w:hAnsi="Georgia"/>
          <w:sz w:val="24"/>
          <w:szCs w:val="24"/>
        </w:rPr>
        <w:t>(2m</w:t>
      </w:r>
      <w:r w:rsidRPr="00BC500F">
        <w:rPr>
          <w:rFonts w:ascii="Georgia" w:hAnsi="Georgia"/>
          <w:sz w:val="24"/>
          <w:szCs w:val="24"/>
        </w:rPr>
        <w:t>ks)</w:t>
      </w:r>
    </w:p>
    <w:p w:rsidR="00974420" w:rsidRDefault="00BC500F" w:rsidP="00BC500F">
      <w:pPr>
        <w:spacing w:after="0" w:line="240" w:lineRule="auto"/>
        <w:ind w:left="720" w:hanging="720"/>
        <w:rPr>
          <w:rFonts w:ascii="Georgia" w:hAnsi="Georgia"/>
        </w:rPr>
      </w:pPr>
      <w:r>
        <w:rPr>
          <w:rFonts w:ascii="Georgia" w:hAnsi="Georgia"/>
          <w:sz w:val="24"/>
          <w:szCs w:val="24"/>
        </w:rPr>
        <w:t>g)</w:t>
      </w:r>
      <w:r>
        <w:rPr>
          <w:rFonts w:ascii="Georgia" w:hAnsi="Georgia"/>
          <w:sz w:val="24"/>
          <w:szCs w:val="24"/>
        </w:rPr>
        <w:tab/>
      </w:r>
      <w:r w:rsidR="00974420" w:rsidRPr="00AC449A">
        <w:rPr>
          <w:rFonts w:ascii="Georgia" w:hAnsi="Georgia"/>
          <w:sz w:val="24"/>
          <w:szCs w:val="24"/>
        </w:rPr>
        <w:t xml:space="preserve">Define the term specifications.  Give an account of General and detailed specifications              </w:t>
      </w:r>
      <w:r w:rsidR="00974420" w:rsidRPr="00AC449A">
        <w:rPr>
          <w:rFonts w:ascii="Georgia" w:hAnsi="Georgia"/>
        </w:rPr>
        <w:t xml:space="preserve">                                                                             </w:t>
      </w:r>
      <w:r>
        <w:rPr>
          <w:rFonts w:ascii="Georgia" w:hAnsi="Georgia"/>
          <w:sz w:val="24"/>
          <w:szCs w:val="24"/>
        </w:rPr>
        <w:t xml:space="preserve">               </w:t>
      </w:r>
      <w:r>
        <w:rPr>
          <w:rFonts w:ascii="Georgia" w:hAnsi="Georgia"/>
        </w:rPr>
        <w:t>(4m</w:t>
      </w:r>
      <w:r w:rsidR="00974420" w:rsidRPr="00BC500F">
        <w:rPr>
          <w:rFonts w:ascii="Georgia" w:hAnsi="Georgia"/>
        </w:rPr>
        <w:t>ks)</w:t>
      </w:r>
    </w:p>
    <w:p w:rsidR="00BC500F" w:rsidRPr="00BC500F" w:rsidRDefault="00BC500F" w:rsidP="00BC500F">
      <w:pPr>
        <w:spacing w:after="0" w:line="240" w:lineRule="auto"/>
        <w:ind w:left="720" w:hanging="720"/>
        <w:rPr>
          <w:rFonts w:ascii="Georgia" w:hAnsi="Georgia"/>
          <w:sz w:val="24"/>
          <w:szCs w:val="24"/>
        </w:rPr>
      </w:pPr>
      <w:r>
        <w:rPr>
          <w:rFonts w:ascii="Georgia" w:hAnsi="Georgia"/>
        </w:rPr>
        <w:t>h)</w:t>
      </w:r>
      <w:r>
        <w:rPr>
          <w:rFonts w:ascii="Georgia" w:hAnsi="Georgia"/>
        </w:rPr>
        <w:tab/>
      </w:r>
      <w:r>
        <w:rPr>
          <w:rFonts w:ascii="Georgia" w:hAnsi="Georgia"/>
          <w:sz w:val="24"/>
          <w:szCs w:val="24"/>
        </w:rPr>
        <w:t xml:space="preserve">Define construction cost analysis and state factors that determines its process </w:t>
      </w:r>
      <w:r w:rsidR="003814A9">
        <w:rPr>
          <w:rFonts w:ascii="Georgia" w:hAnsi="Georgia"/>
          <w:sz w:val="24"/>
          <w:szCs w:val="24"/>
        </w:rPr>
        <w:tab/>
      </w:r>
      <w:r w:rsidR="003814A9">
        <w:rPr>
          <w:rFonts w:ascii="Georgia" w:hAnsi="Georgia"/>
          <w:sz w:val="24"/>
          <w:szCs w:val="24"/>
        </w:rPr>
        <w:tab/>
      </w:r>
      <w:r w:rsidR="003814A9">
        <w:rPr>
          <w:rFonts w:ascii="Georgia" w:hAnsi="Georgia"/>
          <w:sz w:val="24"/>
          <w:szCs w:val="24"/>
        </w:rPr>
        <w:tab/>
      </w:r>
      <w:r w:rsidR="003814A9">
        <w:rPr>
          <w:rFonts w:ascii="Georgia" w:hAnsi="Georgia"/>
          <w:sz w:val="24"/>
          <w:szCs w:val="24"/>
        </w:rPr>
        <w:tab/>
      </w:r>
      <w:r w:rsidR="003814A9">
        <w:rPr>
          <w:rFonts w:ascii="Georgia" w:hAnsi="Georgia"/>
          <w:sz w:val="24"/>
          <w:szCs w:val="24"/>
        </w:rPr>
        <w:tab/>
      </w:r>
      <w:r w:rsidR="003814A9">
        <w:rPr>
          <w:rFonts w:ascii="Georgia" w:hAnsi="Georgia"/>
          <w:sz w:val="24"/>
          <w:szCs w:val="24"/>
        </w:rPr>
        <w:tab/>
      </w:r>
      <w:r w:rsidR="003814A9">
        <w:rPr>
          <w:rFonts w:ascii="Georgia" w:hAnsi="Georgia"/>
          <w:sz w:val="24"/>
          <w:szCs w:val="24"/>
        </w:rPr>
        <w:tab/>
      </w:r>
      <w:r w:rsidR="003814A9">
        <w:rPr>
          <w:rFonts w:ascii="Georgia" w:hAnsi="Georgia"/>
          <w:sz w:val="24"/>
          <w:szCs w:val="24"/>
        </w:rPr>
        <w:tab/>
      </w:r>
      <w:r w:rsidR="003814A9">
        <w:rPr>
          <w:rFonts w:ascii="Georgia" w:hAnsi="Georgia"/>
          <w:sz w:val="24"/>
          <w:szCs w:val="24"/>
        </w:rPr>
        <w:tab/>
      </w:r>
      <w:r w:rsidR="003814A9">
        <w:rPr>
          <w:rFonts w:ascii="Georgia" w:hAnsi="Georgia"/>
          <w:sz w:val="24"/>
          <w:szCs w:val="24"/>
        </w:rPr>
        <w:tab/>
        <w:t xml:space="preserve">             (4mks)</w:t>
      </w:r>
    </w:p>
    <w:p w:rsidR="00BC500F" w:rsidRPr="003814A9" w:rsidRDefault="003814A9" w:rsidP="00BC500F">
      <w:pPr>
        <w:spacing w:after="0" w:line="240" w:lineRule="auto"/>
        <w:ind w:left="720" w:hanging="720"/>
        <w:rPr>
          <w:rFonts w:ascii="Georgia" w:hAnsi="Georgia"/>
          <w:sz w:val="24"/>
          <w:szCs w:val="24"/>
        </w:rPr>
      </w:pPr>
      <w:proofErr w:type="spellStart"/>
      <w:r w:rsidRPr="003814A9">
        <w:rPr>
          <w:rFonts w:ascii="Georgia" w:hAnsi="Georgia"/>
          <w:sz w:val="24"/>
          <w:szCs w:val="24"/>
        </w:rPr>
        <w:t>i</w:t>
      </w:r>
      <w:proofErr w:type="spellEnd"/>
      <w:r w:rsidRPr="003814A9">
        <w:rPr>
          <w:rFonts w:ascii="Georgia" w:hAnsi="Georgia"/>
          <w:sz w:val="24"/>
          <w:szCs w:val="24"/>
        </w:rPr>
        <w:t>)</w:t>
      </w:r>
      <w:r w:rsidRPr="003814A9">
        <w:rPr>
          <w:rFonts w:ascii="Georgia" w:hAnsi="Georgia"/>
          <w:sz w:val="24"/>
          <w:szCs w:val="24"/>
        </w:rPr>
        <w:tab/>
        <w:t xml:space="preserve">Describe the costs in a construction projects </w: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(4mks)</w:t>
      </w:r>
    </w:p>
    <w:p w:rsidR="00BC500F" w:rsidRPr="00BC500F" w:rsidRDefault="00BC500F" w:rsidP="003814A9">
      <w:pPr>
        <w:spacing w:after="0" w:line="240" w:lineRule="auto"/>
        <w:rPr>
          <w:rFonts w:ascii="Georgia" w:hAnsi="Georgia"/>
          <w:sz w:val="24"/>
          <w:szCs w:val="24"/>
        </w:rPr>
      </w:pPr>
    </w:p>
    <w:p w:rsidR="00974420" w:rsidRPr="00AC449A" w:rsidRDefault="00974420" w:rsidP="00974420">
      <w:pPr>
        <w:jc w:val="both"/>
        <w:rPr>
          <w:rFonts w:ascii="Georgia" w:eastAsia="Arial Unicode MS" w:hAnsi="Georgia" w:cs="Arial Unicode MS"/>
          <w:b/>
          <w:sz w:val="24"/>
          <w:szCs w:val="24"/>
        </w:rPr>
      </w:pPr>
      <w:r w:rsidRPr="00AC449A">
        <w:rPr>
          <w:rFonts w:ascii="Georgia" w:eastAsia="Arial Unicode MS" w:hAnsi="Georgia" w:cs="Arial Unicode MS"/>
          <w:b/>
          <w:sz w:val="24"/>
          <w:szCs w:val="24"/>
        </w:rPr>
        <w:t>Attempt ANY 2 Questions from this section (30MKS)</w:t>
      </w:r>
    </w:p>
    <w:p w:rsidR="00974420" w:rsidRPr="00AC449A" w:rsidRDefault="00974420" w:rsidP="00974420">
      <w:pPr>
        <w:jc w:val="both"/>
        <w:rPr>
          <w:rFonts w:ascii="Georgia" w:eastAsia="Arial Unicode MS" w:hAnsi="Georgia" w:cs="Arial Unicode MS"/>
          <w:b/>
          <w:sz w:val="24"/>
          <w:szCs w:val="24"/>
        </w:rPr>
      </w:pPr>
      <w:r w:rsidRPr="00AC449A">
        <w:rPr>
          <w:rFonts w:ascii="Georgia" w:eastAsia="Arial Unicode MS" w:hAnsi="Georgia" w:cs="Arial Unicode MS"/>
          <w:b/>
          <w:sz w:val="24"/>
          <w:szCs w:val="24"/>
        </w:rPr>
        <w:t>QUESTION TWO</w:t>
      </w:r>
    </w:p>
    <w:p w:rsidR="003814A9" w:rsidRPr="003814A9" w:rsidRDefault="00974420" w:rsidP="003814A9">
      <w:pPr>
        <w:pStyle w:val="ListParagraph"/>
        <w:numPr>
          <w:ilvl w:val="0"/>
          <w:numId w:val="4"/>
        </w:numPr>
        <w:jc w:val="both"/>
        <w:rPr>
          <w:rFonts w:ascii="Georgia" w:hAnsi="Georgia"/>
          <w:b/>
          <w:sz w:val="24"/>
          <w:szCs w:val="24"/>
        </w:rPr>
      </w:pPr>
      <w:r w:rsidRPr="003814A9">
        <w:rPr>
          <w:rFonts w:ascii="Georgia" w:hAnsi="Georgia"/>
          <w:sz w:val="24"/>
          <w:szCs w:val="24"/>
        </w:rPr>
        <w:t xml:space="preserve">Define the term ‘tendering’ and state methods used in tendering </w:t>
      </w:r>
      <w:r w:rsidR="003814A9">
        <w:rPr>
          <w:rFonts w:ascii="Georgia" w:hAnsi="Georgia"/>
          <w:sz w:val="24"/>
          <w:szCs w:val="24"/>
        </w:rPr>
        <w:t>(4m</w:t>
      </w:r>
      <w:r w:rsidRPr="003814A9">
        <w:rPr>
          <w:rFonts w:ascii="Georgia" w:hAnsi="Georgia"/>
          <w:sz w:val="24"/>
          <w:szCs w:val="24"/>
        </w:rPr>
        <w:t>ks)</w:t>
      </w:r>
      <w:r w:rsidRPr="003814A9">
        <w:rPr>
          <w:rFonts w:ascii="Georgia" w:hAnsi="Georgia"/>
          <w:b/>
          <w:sz w:val="24"/>
          <w:szCs w:val="24"/>
        </w:rPr>
        <w:t xml:space="preserve"> </w:t>
      </w:r>
    </w:p>
    <w:p w:rsidR="00E51C4D" w:rsidRDefault="00E51C4D" w:rsidP="003814A9">
      <w:pPr>
        <w:pStyle w:val="ListParagraph"/>
        <w:numPr>
          <w:ilvl w:val="0"/>
          <w:numId w:val="4"/>
        </w:numPr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Describe types of quantity units in a building project giving examples for each quantity unit described.</w: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 xml:space="preserve">    (6mks)</w:t>
      </w:r>
    </w:p>
    <w:p w:rsidR="00E51C4D" w:rsidRPr="00E51C4D" w:rsidRDefault="00E51C4D" w:rsidP="00E51C4D">
      <w:pPr>
        <w:pStyle w:val="ListParagraph"/>
        <w:numPr>
          <w:ilvl w:val="0"/>
          <w:numId w:val="4"/>
        </w:numPr>
        <w:jc w:val="both"/>
        <w:rPr>
          <w:rFonts w:ascii="Georgia" w:hAnsi="Georgia"/>
          <w:sz w:val="24"/>
          <w:szCs w:val="24"/>
        </w:rPr>
      </w:pPr>
      <w:r w:rsidRPr="00E51C4D">
        <w:rPr>
          <w:rFonts w:ascii="Georgia" w:hAnsi="Georgia"/>
          <w:sz w:val="24"/>
          <w:szCs w:val="24"/>
        </w:rPr>
        <w:t xml:space="preserve">Use the details in the table below to determine the weight of the given reinforcement bars taking the standard length of 12.0 </w:t>
      </w:r>
      <w:proofErr w:type="spellStart"/>
      <w:r w:rsidRPr="00E51C4D">
        <w:rPr>
          <w:rFonts w:ascii="Georgia" w:hAnsi="Georgia"/>
          <w:sz w:val="24"/>
          <w:szCs w:val="24"/>
        </w:rPr>
        <w:t>metres</w:t>
      </w:r>
      <w:proofErr w:type="spellEnd"/>
      <w:r w:rsidRPr="00E51C4D">
        <w:rPr>
          <w:rFonts w:ascii="Georgia" w:hAnsi="Georgia"/>
          <w:sz w:val="24"/>
          <w:szCs w:val="24"/>
        </w:rPr>
        <w:t xml:space="preserve">. </w:t>
      </w:r>
      <w:r>
        <w:rPr>
          <w:rFonts w:ascii="Georgia" w:hAnsi="Georgia"/>
          <w:sz w:val="24"/>
          <w:szCs w:val="24"/>
        </w:rPr>
        <w:t xml:space="preserve">    (5m</w:t>
      </w:r>
      <w:r w:rsidRPr="00E51C4D">
        <w:rPr>
          <w:rFonts w:ascii="Georgia" w:hAnsi="Georgia"/>
          <w:sz w:val="24"/>
          <w:szCs w:val="24"/>
        </w:rPr>
        <w:t>ks)</w:t>
      </w:r>
    </w:p>
    <w:p w:rsidR="00E51C4D" w:rsidRPr="00FE3840" w:rsidRDefault="00E51C4D" w:rsidP="00E51C4D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Georgia" w:hAnsi="Georgia"/>
        </w:rPr>
      </w:pPr>
      <w:r w:rsidRPr="00FE3840">
        <w:rPr>
          <w:rFonts w:ascii="Georgia" w:hAnsi="Georgia"/>
        </w:rPr>
        <w:t>20T16</w:t>
      </w:r>
    </w:p>
    <w:p w:rsidR="00E51C4D" w:rsidRPr="00FE3840" w:rsidRDefault="00E51C4D" w:rsidP="00E51C4D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Georgia" w:hAnsi="Georgia"/>
        </w:rPr>
      </w:pPr>
      <w:r w:rsidRPr="00FE3840">
        <w:rPr>
          <w:rFonts w:ascii="Georgia" w:hAnsi="Georgia"/>
        </w:rPr>
        <w:t>35T8</w:t>
      </w:r>
    </w:p>
    <w:p w:rsidR="00E51C4D" w:rsidRPr="00FE3840" w:rsidRDefault="00E51C4D" w:rsidP="00E51C4D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Georgia" w:hAnsi="Georgia"/>
        </w:rPr>
      </w:pPr>
      <w:r w:rsidRPr="00FE3840">
        <w:rPr>
          <w:rFonts w:ascii="Georgia" w:hAnsi="Georgia"/>
        </w:rPr>
        <w:t>25T20</w:t>
      </w:r>
    </w:p>
    <w:p w:rsidR="00E51C4D" w:rsidRPr="00FE3840" w:rsidRDefault="00E51C4D" w:rsidP="00E51C4D">
      <w:pPr>
        <w:ind w:left="720"/>
        <w:jc w:val="both"/>
        <w:rPr>
          <w:rFonts w:ascii="Georgia" w:hAnsi="Georgia"/>
          <w:sz w:val="24"/>
          <w:szCs w:val="24"/>
        </w:rPr>
      </w:pPr>
    </w:p>
    <w:tbl>
      <w:tblPr>
        <w:tblW w:w="5000" w:type="pct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653"/>
        <w:gridCol w:w="630"/>
        <w:gridCol w:w="630"/>
        <w:gridCol w:w="630"/>
        <w:gridCol w:w="630"/>
        <w:gridCol w:w="729"/>
        <w:gridCol w:w="630"/>
        <w:gridCol w:w="630"/>
        <w:gridCol w:w="630"/>
        <w:gridCol w:w="630"/>
        <w:gridCol w:w="630"/>
        <w:gridCol w:w="729"/>
        <w:gridCol w:w="729"/>
      </w:tblGrid>
      <w:tr w:rsidR="00E51C4D" w:rsidRPr="00FE3840" w:rsidTr="005A4EE5">
        <w:trPr>
          <w:tblCellSpacing w:w="0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Size (mm)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25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32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50</w:t>
            </w:r>
          </w:p>
        </w:tc>
      </w:tr>
      <w:tr w:rsidR="00E51C4D" w:rsidRPr="00FE3840" w:rsidTr="005A4EE5">
        <w:trPr>
          <w:tblCellSpacing w:w="0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Area (mm²)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28.3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50.3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78.5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113.0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153.96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201.0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254.0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314.0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491.0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804.0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1257.0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1963.0</w:t>
            </w:r>
          </w:p>
        </w:tc>
      </w:tr>
      <w:tr w:rsidR="00E51C4D" w:rsidRPr="00FE3840" w:rsidTr="005A4EE5">
        <w:trPr>
          <w:tblCellSpacing w:w="0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Weight (kg per m)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0.222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0.395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0.617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0.888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1.209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1.58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2.00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2.47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3.85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6.31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9.86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51C4D" w:rsidRPr="00E51C4D" w:rsidRDefault="00E51C4D" w:rsidP="005A4EE5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E51C4D">
              <w:rPr>
                <w:rFonts w:ascii="Times New Roman" w:eastAsia="Times New Roman" w:hAnsi="Times New Roman"/>
                <w:sz w:val="16"/>
                <w:szCs w:val="16"/>
              </w:rPr>
              <w:t>15.41</w:t>
            </w:r>
          </w:p>
        </w:tc>
      </w:tr>
    </w:tbl>
    <w:p w:rsidR="00E51C4D" w:rsidRPr="00E51C4D" w:rsidRDefault="00E51C4D" w:rsidP="00E51C4D">
      <w:pPr>
        <w:pStyle w:val="ListParagraph"/>
        <w:ind w:left="1080"/>
        <w:jc w:val="both"/>
        <w:rPr>
          <w:rFonts w:ascii="Georgia" w:hAnsi="Georgia"/>
          <w:b/>
          <w:sz w:val="24"/>
          <w:szCs w:val="24"/>
        </w:rPr>
      </w:pPr>
      <w:r w:rsidRPr="00E51C4D">
        <w:rPr>
          <w:rFonts w:ascii="Georgia" w:hAnsi="Georgia"/>
          <w:b/>
          <w:sz w:val="24"/>
          <w:szCs w:val="24"/>
        </w:rPr>
        <w:t>Table Q.2</w:t>
      </w:r>
    </w:p>
    <w:p w:rsidR="000A08A6" w:rsidRDefault="000A08A6" w:rsidP="00974420">
      <w:pPr>
        <w:jc w:val="both"/>
        <w:rPr>
          <w:rFonts w:ascii="Georgia" w:eastAsia="Arial Unicode MS" w:hAnsi="Georgia" w:cs="Arial Unicode MS"/>
          <w:b/>
          <w:sz w:val="24"/>
          <w:szCs w:val="24"/>
        </w:rPr>
      </w:pPr>
    </w:p>
    <w:p w:rsidR="00974420" w:rsidRPr="00AC449A" w:rsidRDefault="00974420" w:rsidP="00974420">
      <w:pPr>
        <w:jc w:val="both"/>
        <w:rPr>
          <w:rFonts w:ascii="Georgia" w:eastAsia="Arial Unicode MS" w:hAnsi="Georgia" w:cs="Arial Unicode MS"/>
          <w:b/>
          <w:sz w:val="24"/>
          <w:szCs w:val="24"/>
        </w:rPr>
      </w:pPr>
      <w:r w:rsidRPr="00AC449A">
        <w:rPr>
          <w:rFonts w:ascii="Georgia" w:eastAsia="Arial Unicode MS" w:hAnsi="Georgia" w:cs="Arial Unicode MS"/>
          <w:b/>
          <w:sz w:val="24"/>
          <w:szCs w:val="24"/>
        </w:rPr>
        <w:lastRenderedPageBreak/>
        <w:t>QUESTION THREE</w:t>
      </w:r>
    </w:p>
    <w:p w:rsidR="00286749" w:rsidRPr="00286749" w:rsidRDefault="00286749" w:rsidP="00286749">
      <w:pPr>
        <w:pStyle w:val="ListParagraph"/>
        <w:numPr>
          <w:ilvl w:val="0"/>
          <w:numId w:val="7"/>
        </w:numPr>
        <w:jc w:val="both"/>
        <w:rPr>
          <w:rFonts w:ascii="Georgia" w:hAnsi="Georgia"/>
          <w:sz w:val="24"/>
          <w:szCs w:val="24"/>
        </w:rPr>
      </w:pPr>
      <w:r w:rsidRPr="00286749">
        <w:rPr>
          <w:rFonts w:ascii="Georgia" w:hAnsi="Georgia"/>
          <w:sz w:val="24"/>
          <w:szCs w:val="24"/>
        </w:rPr>
        <w:t xml:space="preserve">Explain the term valuation in a building contract.  Prepare a diagrammatic presentation of valuation, certification and payment to a general contractor from pre-tender to defects repair periods.  Assume 9 valuations during the contract periods.  </w:t>
      </w:r>
      <w:r w:rsidRPr="00286749">
        <w:rPr>
          <w:rFonts w:ascii="Georgia" w:hAnsi="Georgia"/>
          <w:sz w:val="24"/>
          <w:szCs w:val="24"/>
        </w:rPr>
        <w:tab/>
      </w:r>
      <w:r w:rsidRPr="00286749">
        <w:rPr>
          <w:rFonts w:ascii="Georgia" w:hAnsi="Georgia"/>
          <w:sz w:val="24"/>
          <w:szCs w:val="24"/>
        </w:rPr>
        <w:tab/>
      </w:r>
      <w:r w:rsidRPr="00286749">
        <w:rPr>
          <w:rFonts w:ascii="Georgia" w:hAnsi="Georgia"/>
          <w:sz w:val="24"/>
          <w:szCs w:val="24"/>
        </w:rPr>
        <w:tab/>
      </w:r>
      <w:r w:rsidRPr="00286749">
        <w:rPr>
          <w:rFonts w:ascii="Georgia" w:hAnsi="Georgia"/>
          <w:sz w:val="24"/>
          <w:szCs w:val="24"/>
        </w:rPr>
        <w:tab/>
      </w:r>
      <w:r w:rsidRPr="00286749">
        <w:rPr>
          <w:rFonts w:ascii="Georgia" w:hAnsi="Georgia"/>
          <w:sz w:val="24"/>
          <w:szCs w:val="24"/>
        </w:rPr>
        <w:tab/>
      </w:r>
      <w:r w:rsidRPr="00286749">
        <w:rPr>
          <w:rFonts w:ascii="Georgia" w:hAnsi="Georgia"/>
          <w:sz w:val="24"/>
          <w:szCs w:val="24"/>
        </w:rPr>
        <w:tab/>
      </w:r>
      <w:r w:rsidRPr="00286749">
        <w:rPr>
          <w:rFonts w:ascii="Georgia" w:hAnsi="Georgia"/>
          <w:sz w:val="24"/>
          <w:szCs w:val="24"/>
        </w:rPr>
        <w:tab/>
      </w:r>
      <w:r w:rsidRPr="00286749">
        <w:rPr>
          <w:rFonts w:ascii="Georgia" w:hAnsi="Georgia"/>
          <w:sz w:val="24"/>
          <w:szCs w:val="24"/>
        </w:rPr>
        <w:tab/>
        <w:t>(6</w:t>
      </w:r>
      <w:r>
        <w:rPr>
          <w:rFonts w:ascii="Georgia" w:hAnsi="Georgia"/>
          <w:sz w:val="24"/>
          <w:szCs w:val="24"/>
        </w:rPr>
        <w:t>m</w:t>
      </w:r>
      <w:r w:rsidRPr="00286749">
        <w:rPr>
          <w:rFonts w:ascii="Georgia" w:hAnsi="Georgia"/>
          <w:sz w:val="24"/>
          <w:szCs w:val="24"/>
        </w:rPr>
        <w:t>ks)</w:t>
      </w:r>
    </w:p>
    <w:p w:rsidR="00A0188C" w:rsidRPr="00A0188C" w:rsidRDefault="00A0188C" w:rsidP="00286749">
      <w:pPr>
        <w:pStyle w:val="ListParagrap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 w:rsidRPr="00A0188C">
        <w:rPr>
          <w:rFonts w:ascii="Georgia" w:hAnsi="Georgia"/>
          <w:sz w:val="24"/>
          <w:szCs w:val="24"/>
        </w:rPr>
        <w:t xml:space="preserve"> </w:t>
      </w:r>
    </w:p>
    <w:p w:rsidR="00A0188C" w:rsidRPr="00A0188C" w:rsidRDefault="00A0188C" w:rsidP="00A0188C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Georgia" w:hAnsi="Georgia"/>
          <w:sz w:val="24"/>
          <w:szCs w:val="24"/>
        </w:rPr>
      </w:pPr>
      <w:r w:rsidRPr="00A0188C">
        <w:rPr>
          <w:rFonts w:ascii="Georgia" w:hAnsi="Georgia"/>
          <w:sz w:val="24"/>
          <w:szCs w:val="24"/>
        </w:rPr>
        <w:t xml:space="preserve">One of the projects in the Economic stimulus in </w:t>
      </w:r>
      <w:proofErr w:type="spellStart"/>
      <w:r w:rsidRPr="00A0188C">
        <w:rPr>
          <w:rFonts w:ascii="Georgia" w:hAnsi="Georgia"/>
          <w:sz w:val="24"/>
          <w:szCs w:val="24"/>
        </w:rPr>
        <w:t>Nakuru</w:t>
      </w:r>
      <w:proofErr w:type="spellEnd"/>
      <w:r w:rsidRPr="00A0188C">
        <w:rPr>
          <w:rFonts w:ascii="Georgia" w:hAnsi="Georgia"/>
          <w:sz w:val="24"/>
          <w:szCs w:val="24"/>
        </w:rPr>
        <w:t xml:space="preserve"> Constituency is a model school budgeted to cost 30 million when complete.  The contract period is estimated as 15 months, excluding defects liability period of six (6) months and final payment 2 months after the defects liability period.  If the valuations per respective months are as tabulated below and retention percentage is 10%, draw out the valuation certificate for the whole 20 months period.  </w:t>
      </w:r>
      <w:r w:rsidR="00286749">
        <w:rPr>
          <w:rFonts w:ascii="Georgia" w:hAnsi="Georgia"/>
          <w:sz w:val="24"/>
          <w:szCs w:val="24"/>
        </w:rPr>
        <w:t xml:space="preserve">     (9</w:t>
      </w:r>
      <w:r w:rsidRPr="00A0188C">
        <w:rPr>
          <w:rFonts w:ascii="Georgia" w:hAnsi="Georgia"/>
          <w:sz w:val="24"/>
          <w:szCs w:val="24"/>
        </w:rPr>
        <w:t>mks)</w:t>
      </w:r>
    </w:p>
    <w:p w:rsidR="00A0188C" w:rsidRDefault="00A0188C" w:rsidP="00A0188C">
      <w:pPr>
        <w:pStyle w:val="ListParagraph"/>
        <w:rPr>
          <w:rFonts w:ascii="Georgia" w:hAnsi="Georgia"/>
          <w:b/>
          <w:sz w:val="20"/>
          <w:szCs w:val="20"/>
        </w:rPr>
      </w:pPr>
      <w:r w:rsidRPr="00A0188C">
        <w:rPr>
          <w:rFonts w:ascii="Georgia" w:hAnsi="Georgia"/>
          <w:b/>
          <w:sz w:val="20"/>
          <w:szCs w:val="20"/>
        </w:rPr>
        <w:t>VALUATION SCHEDULE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098"/>
        <w:gridCol w:w="2070"/>
      </w:tblGrid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MONTH</w:t>
            </w:r>
          </w:p>
        </w:tc>
        <w:tc>
          <w:tcPr>
            <w:tcW w:w="2070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AMOUNT (KSHS)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1</w:t>
            </w:r>
          </w:p>
        </w:tc>
        <w:tc>
          <w:tcPr>
            <w:tcW w:w="2070" w:type="dxa"/>
          </w:tcPr>
          <w:p w:rsidR="00083EB5" w:rsidRPr="0015732C" w:rsidRDefault="00083EB5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 w:rsidRPr="0015732C">
              <w:rPr>
                <w:rFonts w:ascii="Georgia" w:hAnsi="Georgia"/>
                <w:sz w:val="20"/>
                <w:szCs w:val="20"/>
              </w:rPr>
              <w:t>1</w:t>
            </w:r>
            <w:r w:rsidR="0015732C" w:rsidRPr="0015732C">
              <w:rPr>
                <w:rFonts w:ascii="Georgia" w:hAnsi="Georgia"/>
                <w:sz w:val="20"/>
                <w:szCs w:val="20"/>
              </w:rPr>
              <w:t>,</w:t>
            </w:r>
            <w:r w:rsidRPr="0015732C">
              <w:rPr>
                <w:rFonts w:ascii="Georgia" w:hAnsi="Georgia"/>
                <w:sz w:val="20"/>
                <w:szCs w:val="20"/>
              </w:rPr>
              <w:t>500</w:t>
            </w:r>
            <w:r w:rsidR="0015732C" w:rsidRPr="0015732C">
              <w:rPr>
                <w:rFonts w:ascii="Georgia" w:hAnsi="Georgia"/>
                <w:sz w:val="20"/>
                <w:szCs w:val="20"/>
              </w:rPr>
              <w:t>,</w:t>
            </w:r>
            <w:r w:rsidRPr="0015732C">
              <w:rPr>
                <w:rFonts w:ascii="Georgia" w:hAnsi="Georgia"/>
                <w:sz w:val="20"/>
                <w:szCs w:val="20"/>
              </w:rPr>
              <w:t>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2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 w:rsidRPr="0015732C">
              <w:rPr>
                <w:rFonts w:ascii="Georgia" w:hAnsi="Georgia"/>
                <w:sz w:val="20"/>
                <w:szCs w:val="20"/>
              </w:rPr>
              <w:t>1,000,000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3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1,500,000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4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1,300,000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5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1,700,000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6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1,200,000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7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1,800,000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8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2,000,000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9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1,900,000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10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3,100,000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11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1,800,000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12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2,200,000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13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3,500,000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14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3,000,000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15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2,500,000</w:t>
            </w:r>
          </w:p>
        </w:tc>
      </w:tr>
      <w:tr w:rsidR="00083EB5" w:rsidTr="00083EB5">
        <w:tc>
          <w:tcPr>
            <w:tcW w:w="1098" w:type="dxa"/>
          </w:tcPr>
          <w:p w:rsidR="00083EB5" w:rsidRDefault="00083EB5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TOTAL</w:t>
            </w:r>
          </w:p>
        </w:tc>
        <w:tc>
          <w:tcPr>
            <w:tcW w:w="2070" w:type="dxa"/>
          </w:tcPr>
          <w:p w:rsidR="00083EB5" w:rsidRPr="0015732C" w:rsidRDefault="0015732C" w:rsidP="00A0188C">
            <w:pPr>
              <w:pStyle w:val="ListParagraph"/>
              <w:ind w:left="0"/>
              <w:rPr>
                <w:rFonts w:ascii="Georgia" w:hAnsi="Georgia"/>
                <w:b/>
                <w:sz w:val="20"/>
                <w:szCs w:val="20"/>
              </w:rPr>
            </w:pPr>
            <w:r w:rsidRPr="0015732C">
              <w:rPr>
                <w:rFonts w:ascii="Georgia" w:hAnsi="Georgia"/>
                <w:b/>
                <w:sz w:val="20"/>
                <w:szCs w:val="20"/>
              </w:rPr>
              <w:t>30,000,000</w:t>
            </w:r>
          </w:p>
        </w:tc>
      </w:tr>
    </w:tbl>
    <w:p w:rsidR="00974420" w:rsidRPr="00AC449A" w:rsidRDefault="00A0188C" w:rsidP="00974420">
      <w:pPr>
        <w:jc w:val="both"/>
        <w:rPr>
          <w:rFonts w:ascii="Georgia" w:eastAsia="Arial Unicode MS" w:hAnsi="Georgia" w:cs="Arial Unicode MS"/>
          <w:b/>
          <w:sz w:val="24"/>
          <w:szCs w:val="24"/>
        </w:rPr>
      </w:pPr>
      <w:r w:rsidRPr="00A0188C">
        <w:rPr>
          <w:rFonts w:ascii="Georgia" w:hAnsi="Georgia"/>
          <w:b/>
          <w:sz w:val="24"/>
          <w:szCs w:val="24"/>
        </w:rPr>
        <w:t>Table Q.3</w:t>
      </w:r>
    </w:p>
    <w:p w:rsidR="00974420" w:rsidRPr="00AC449A" w:rsidRDefault="00974420" w:rsidP="00974420">
      <w:pPr>
        <w:jc w:val="both"/>
        <w:rPr>
          <w:rFonts w:ascii="Georgia" w:eastAsia="Arial Unicode MS" w:hAnsi="Georgia" w:cs="Arial Unicode MS"/>
          <w:b/>
          <w:sz w:val="24"/>
          <w:szCs w:val="24"/>
        </w:rPr>
      </w:pPr>
      <w:r w:rsidRPr="00AC449A">
        <w:rPr>
          <w:rFonts w:ascii="Georgia" w:eastAsia="Arial Unicode MS" w:hAnsi="Georgia" w:cs="Arial Unicode MS"/>
          <w:b/>
          <w:sz w:val="24"/>
          <w:szCs w:val="24"/>
        </w:rPr>
        <w:t>QUESTION FOUR</w:t>
      </w:r>
    </w:p>
    <w:p w:rsidR="00974420" w:rsidRPr="009D6827" w:rsidRDefault="00974420" w:rsidP="009D6827">
      <w:pPr>
        <w:pStyle w:val="NoSpacing"/>
        <w:rPr>
          <w:rFonts w:ascii="Georgia" w:hAnsi="Georgia"/>
          <w:sz w:val="24"/>
          <w:szCs w:val="24"/>
        </w:rPr>
      </w:pPr>
      <w:r w:rsidRPr="009D6827">
        <w:rPr>
          <w:rFonts w:ascii="Georgia" w:hAnsi="Georgia"/>
          <w:sz w:val="24"/>
          <w:szCs w:val="24"/>
        </w:rPr>
        <w:t>Determine the material quantities and the cost of a substructure for Mr.</w:t>
      </w:r>
      <w:r w:rsidR="00A0188C" w:rsidRPr="009D6827">
        <w:rPr>
          <w:rFonts w:ascii="Georgia" w:hAnsi="Georgia"/>
          <w:sz w:val="24"/>
          <w:szCs w:val="24"/>
        </w:rPr>
        <w:t xml:space="preserve"> </w:t>
      </w:r>
      <w:proofErr w:type="spellStart"/>
      <w:r w:rsidR="00A0188C" w:rsidRPr="009D6827">
        <w:rPr>
          <w:rFonts w:ascii="Georgia" w:hAnsi="Georgia"/>
          <w:sz w:val="24"/>
          <w:szCs w:val="24"/>
        </w:rPr>
        <w:t>Obungongo</w:t>
      </w:r>
      <w:r w:rsidR="009D6827" w:rsidRPr="009D6827">
        <w:rPr>
          <w:rFonts w:ascii="Georgia" w:hAnsi="Georgia"/>
          <w:sz w:val="24"/>
          <w:szCs w:val="24"/>
        </w:rPr>
        <w:t>’s</w:t>
      </w:r>
      <w:proofErr w:type="spellEnd"/>
      <w:r w:rsidR="009D6827" w:rsidRPr="009D6827">
        <w:rPr>
          <w:rFonts w:ascii="Georgia" w:hAnsi="Georgia"/>
          <w:sz w:val="24"/>
          <w:szCs w:val="24"/>
        </w:rPr>
        <w:t xml:space="preserve"> house </w:t>
      </w:r>
      <w:r w:rsidRPr="009D6827">
        <w:rPr>
          <w:rFonts w:ascii="Georgia" w:hAnsi="Georgia"/>
          <w:sz w:val="24"/>
          <w:szCs w:val="24"/>
        </w:rPr>
        <w:t>measuring 9.0m x 7.2m internally.</w:t>
      </w:r>
      <w:r w:rsidRPr="00AC449A">
        <w:tab/>
      </w:r>
      <w:r w:rsidRPr="00AC449A">
        <w:tab/>
      </w:r>
      <w:r w:rsidRPr="00AC449A">
        <w:tab/>
      </w:r>
      <w:r w:rsidRPr="00AC449A">
        <w:tab/>
      </w:r>
      <w:r w:rsidR="009D6827" w:rsidRPr="009D6827">
        <w:rPr>
          <w:rFonts w:ascii="Georgia" w:hAnsi="Georgia"/>
          <w:sz w:val="24"/>
          <w:szCs w:val="24"/>
        </w:rPr>
        <w:t>(15m</w:t>
      </w:r>
      <w:r w:rsidRPr="009D6827">
        <w:rPr>
          <w:rFonts w:ascii="Georgia" w:hAnsi="Georgia"/>
          <w:sz w:val="24"/>
          <w:szCs w:val="24"/>
        </w:rPr>
        <w:t>ks)</w:t>
      </w:r>
    </w:p>
    <w:p w:rsidR="009D6827" w:rsidRDefault="009D6827" w:rsidP="00974420">
      <w:pPr>
        <w:jc w:val="both"/>
        <w:rPr>
          <w:rFonts w:ascii="Georgia" w:hAnsi="Georgia"/>
          <w:b/>
          <w:sz w:val="24"/>
          <w:szCs w:val="24"/>
        </w:rPr>
      </w:pPr>
    </w:p>
    <w:p w:rsidR="00974420" w:rsidRPr="00AC449A" w:rsidRDefault="00974420" w:rsidP="00974420">
      <w:pPr>
        <w:jc w:val="both"/>
        <w:rPr>
          <w:rFonts w:ascii="Georgia" w:hAnsi="Georgia"/>
          <w:b/>
          <w:sz w:val="24"/>
          <w:szCs w:val="24"/>
        </w:rPr>
      </w:pPr>
      <w:r w:rsidRPr="00AC449A">
        <w:rPr>
          <w:rFonts w:ascii="Georgia" w:hAnsi="Georgia"/>
          <w:b/>
          <w:sz w:val="24"/>
          <w:szCs w:val="24"/>
        </w:rPr>
        <w:t>Specifications</w:t>
      </w:r>
    </w:p>
    <w:p w:rsidR="00974420" w:rsidRPr="00AC449A" w:rsidRDefault="00974420" w:rsidP="00974420">
      <w:pPr>
        <w:numPr>
          <w:ilvl w:val="0"/>
          <w:numId w:val="2"/>
        </w:numPr>
        <w:spacing w:after="0"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The foundation is concrete strip 600m x 200mm (1:3:6)</w:t>
      </w:r>
    </w:p>
    <w:p w:rsidR="00974420" w:rsidRPr="00AC449A" w:rsidRDefault="00974420" w:rsidP="00974420">
      <w:pPr>
        <w:numPr>
          <w:ilvl w:val="0"/>
          <w:numId w:val="2"/>
        </w:numPr>
        <w:spacing w:after="0"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Foundation wall is dressed quarry stones 250 x 300mm 1.0m deep from the stripped level.</w:t>
      </w:r>
    </w:p>
    <w:p w:rsidR="00974420" w:rsidRPr="00AC449A" w:rsidRDefault="00974420" w:rsidP="00974420">
      <w:pPr>
        <w:numPr>
          <w:ilvl w:val="0"/>
          <w:numId w:val="2"/>
        </w:numPr>
        <w:spacing w:after="0"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The hardcore is a well compacted layer of rough natural stones 300mm thick.</w:t>
      </w:r>
    </w:p>
    <w:p w:rsidR="00974420" w:rsidRPr="00AC449A" w:rsidRDefault="00974420" w:rsidP="00974420">
      <w:pPr>
        <w:numPr>
          <w:ilvl w:val="0"/>
          <w:numId w:val="2"/>
        </w:numPr>
        <w:spacing w:after="0"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lastRenderedPageBreak/>
        <w:t xml:space="preserve">The blinding of 50mm </w:t>
      </w:r>
      <w:proofErr w:type="spellStart"/>
      <w:r w:rsidRPr="00AC449A">
        <w:rPr>
          <w:rFonts w:ascii="Georgia" w:hAnsi="Georgia"/>
          <w:sz w:val="24"/>
          <w:szCs w:val="24"/>
        </w:rPr>
        <w:t>murram</w:t>
      </w:r>
      <w:proofErr w:type="spellEnd"/>
      <w:r w:rsidRPr="00AC449A">
        <w:rPr>
          <w:rFonts w:ascii="Georgia" w:hAnsi="Georgia"/>
          <w:sz w:val="24"/>
          <w:szCs w:val="24"/>
        </w:rPr>
        <w:t>.</w:t>
      </w:r>
    </w:p>
    <w:p w:rsidR="00974420" w:rsidRPr="00AC449A" w:rsidRDefault="00974420" w:rsidP="00974420">
      <w:pPr>
        <w:numPr>
          <w:ilvl w:val="0"/>
          <w:numId w:val="2"/>
        </w:numPr>
        <w:spacing w:after="0"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DPM is 1000g polythene paper.</w:t>
      </w:r>
    </w:p>
    <w:p w:rsidR="00974420" w:rsidRPr="00AC449A" w:rsidRDefault="00974420" w:rsidP="00974420">
      <w:pPr>
        <w:numPr>
          <w:ilvl w:val="0"/>
          <w:numId w:val="2"/>
        </w:numPr>
        <w:spacing w:after="0"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Over site concrete is 150mm thick concrete mix (1:2:4)</w:t>
      </w:r>
    </w:p>
    <w:p w:rsidR="00974420" w:rsidRPr="00AC449A" w:rsidRDefault="00974420" w:rsidP="00974420">
      <w:pPr>
        <w:jc w:val="both"/>
        <w:rPr>
          <w:rFonts w:ascii="Georgia" w:hAnsi="Georgia"/>
          <w:sz w:val="24"/>
          <w:szCs w:val="24"/>
        </w:rPr>
      </w:pPr>
    </w:p>
    <w:p w:rsidR="00974420" w:rsidRPr="00AC449A" w:rsidRDefault="00974420" w:rsidP="00974420">
      <w:pPr>
        <w:jc w:val="both"/>
        <w:rPr>
          <w:rFonts w:ascii="Georgia" w:hAnsi="Georgia"/>
          <w:b/>
          <w:sz w:val="24"/>
          <w:szCs w:val="24"/>
        </w:rPr>
      </w:pPr>
      <w:r w:rsidRPr="00AC449A">
        <w:rPr>
          <w:rFonts w:ascii="Georgia" w:hAnsi="Georgia"/>
          <w:b/>
          <w:sz w:val="24"/>
          <w:szCs w:val="24"/>
        </w:rPr>
        <w:t>Take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1.</w:t>
      </w:r>
      <w:r w:rsidRPr="00AC449A">
        <w:rPr>
          <w:rFonts w:ascii="Georgia" w:hAnsi="Georgia"/>
          <w:sz w:val="24"/>
          <w:szCs w:val="24"/>
        </w:rPr>
        <w:tab/>
        <w:t>Ballast (1600kg/m³) @ Kshs.2</w:t>
      </w:r>
      <w:r w:rsidR="009D6827" w:rsidRPr="00AC449A">
        <w:rPr>
          <w:rFonts w:ascii="Georgia" w:hAnsi="Georgia"/>
          <w:sz w:val="24"/>
          <w:szCs w:val="24"/>
        </w:rPr>
        <w:t>, 000</w:t>
      </w:r>
      <w:r w:rsidRPr="00AC449A">
        <w:rPr>
          <w:rFonts w:ascii="Georgia" w:hAnsi="Georgia"/>
          <w:sz w:val="24"/>
          <w:szCs w:val="24"/>
        </w:rPr>
        <w:t xml:space="preserve">/= per </w:t>
      </w:r>
      <w:proofErr w:type="spellStart"/>
      <w:r w:rsidR="009D6827" w:rsidRPr="00AC449A">
        <w:rPr>
          <w:rFonts w:ascii="Georgia" w:hAnsi="Georgia"/>
          <w:sz w:val="24"/>
          <w:szCs w:val="24"/>
        </w:rPr>
        <w:t>ton</w:t>
      </w:r>
      <w:r w:rsidR="009D6827">
        <w:rPr>
          <w:rFonts w:ascii="Georgia" w:hAnsi="Georgia"/>
          <w:sz w:val="24"/>
          <w:szCs w:val="24"/>
        </w:rPr>
        <w:t>e</w:t>
      </w:r>
      <w:proofErr w:type="spellEnd"/>
      <w:r w:rsidRPr="00AC449A">
        <w:rPr>
          <w:rFonts w:ascii="Georgia" w:hAnsi="Georgia"/>
          <w:sz w:val="24"/>
          <w:szCs w:val="24"/>
        </w:rPr>
        <w:t>.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2.</w:t>
      </w:r>
      <w:r w:rsidRPr="00AC449A">
        <w:rPr>
          <w:rFonts w:ascii="Georgia" w:hAnsi="Georgia"/>
          <w:sz w:val="24"/>
          <w:szCs w:val="24"/>
        </w:rPr>
        <w:tab/>
        <w:t>Sand (1450kg/m³) @ Kshs.800/= per tone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3.</w:t>
      </w:r>
      <w:r w:rsidRPr="00AC449A">
        <w:rPr>
          <w:rFonts w:ascii="Georgia" w:hAnsi="Georgia"/>
          <w:sz w:val="24"/>
          <w:szCs w:val="24"/>
        </w:rPr>
        <w:tab/>
        <w:t xml:space="preserve">Hardcore (1500kg/m³) @ Kshs.600/= per </w:t>
      </w:r>
      <w:proofErr w:type="spellStart"/>
      <w:r w:rsidRPr="00AC449A">
        <w:rPr>
          <w:rFonts w:ascii="Georgia" w:hAnsi="Georgia"/>
          <w:sz w:val="24"/>
          <w:szCs w:val="24"/>
        </w:rPr>
        <w:t>tone</w:t>
      </w:r>
      <w:proofErr w:type="spellEnd"/>
      <w:r w:rsidRPr="00AC449A">
        <w:rPr>
          <w:rFonts w:ascii="Georgia" w:hAnsi="Georgia"/>
          <w:sz w:val="24"/>
          <w:szCs w:val="24"/>
        </w:rPr>
        <w:t>.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4.</w:t>
      </w:r>
      <w:r w:rsidRPr="00AC449A">
        <w:rPr>
          <w:rFonts w:ascii="Georgia" w:hAnsi="Georgia"/>
          <w:sz w:val="24"/>
          <w:szCs w:val="24"/>
        </w:rPr>
        <w:tab/>
      </w:r>
      <w:proofErr w:type="spellStart"/>
      <w:r w:rsidRPr="00AC449A">
        <w:rPr>
          <w:rFonts w:ascii="Georgia" w:hAnsi="Georgia"/>
          <w:sz w:val="24"/>
          <w:szCs w:val="24"/>
        </w:rPr>
        <w:t>Murram</w:t>
      </w:r>
      <w:proofErr w:type="spellEnd"/>
      <w:r w:rsidRPr="00AC449A">
        <w:rPr>
          <w:rFonts w:ascii="Georgia" w:hAnsi="Georgia"/>
          <w:sz w:val="24"/>
          <w:szCs w:val="24"/>
        </w:rPr>
        <w:t xml:space="preserve"> (1350kg/m³) @ Kshs.500/= per </w:t>
      </w:r>
      <w:proofErr w:type="spellStart"/>
      <w:r w:rsidRPr="00AC449A">
        <w:rPr>
          <w:rFonts w:ascii="Georgia" w:hAnsi="Georgia"/>
          <w:sz w:val="24"/>
          <w:szCs w:val="24"/>
        </w:rPr>
        <w:t>tone</w:t>
      </w:r>
      <w:proofErr w:type="spellEnd"/>
      <w:r w:rsidRPr="00AC449A">
        <w:rPr>
          <w:rFonts w:ascii="Georgia" w:hAnsi="Georgia"/>
          <w:sz w:val="24"/>
          <w:szCs w:val="24"/>
        </w:rPr>
        <w:t>.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5.</w:t>
      </w:r>
      <w:r w:rsidRPr="00AC449A">
        <w:rPr>
          <w:rFonts w:ascii="Georgia" w:hAnsi="Georgia"/>
          <w:sz w:val="24"/>
          <w:szCs w:val="24"/>
        </w:rPr>
        <w:tab/>
        <w:t xml:space="preserve">Cement (37 </w:t>
      </w:r>
      <w:proofErr w:type="spellStart"/>
      <w:r w:rsidRPr="00AC449A">
        <w:rPr>
          <w:rFonts w:ascii="Georgia" w:hAnsi="Georgia"/>
          <w:sz w:val="24"/>
          <w:szCs w:val="24"/>
        </w:rPr>
        <w:t>litres</w:t>
      </w:r>
      <w:proofErr w:type="spellEnd"/>
      <w:r w:rsidRPr="00AC449A">
        <w:rPr>
          <w:rFonts w:ascii="Georgia" w:hAnsi="Georgia"/>
          <w:sz w:val="24"/>
          <w:szCs w:val="24"/>
        </w:rPr>
        <w:t>/bag) @ Kshs.800/= per bag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6.</w:t>
      </w:r>
      <w:r w:rsidRPr="00AC449A">
        <w:rPr>
          <w:rFonts w:ascii="Georgia" w:hAnsi="Georgia"/>
          <w:sz w:val="24"/>
          <w:szCs w:val="24"/>
        </w:rPr>
        <w:tab/>
        <w:t>Water (</w:t>
      </w:r>
      <w:proofErr w:type="spellStart"/>
      <w:r w:rsidRPr="00AC449A">
        <w:rPr>
          <w:rFonts w:ascii="Georgia" w:hAnsi="Georgia"/>
          <w:sz w:val="24"/>
          <w:szCs w:val="24"/>
        </w:rPr>
        <w:t>litres</w:t>
      </w:r>
      <w:proofErr w:type="spellEnd"/>
      <w:r w:rsidRPr="00AC449A">
        <w:rPr>
          <w:rFonts w:ascii="Georgia" w:hAnsi="Georgia"/>
          <w:sz w:val="24"/>
          <w:szCs w:val="24"/>
        </w:rPr>
        <w:t xml:space="preserve">) @ Kshs.1.0 per </w:t>
      </w:r>
      <w:proofErr w:type="spellStart"/>
      <w:r w:rsidRPr="00AC449A">
        <w:rPr>
          <w:rFonts w:ascii="Georgia" w:hAnsi="Georgia"/>
          <w:sz w:val="24"/>
          <w:szCs w:val="24"/>
        </w:rPr>
        <w:t>litre</w:t>
      </w:r>
      <w:proofErr w:type="spellEnd"/>
      <w:r w:rsidRPr="00AC449A">
        <w:rPr>
          <w:rFonts w:ascii="Georgia" w:hAnsi="Georgia"/>
          <w:sz w:val="24"/>
          <w:szCs w:val="24"/>
        </w:rPr>
        <w:t>.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7.</w:t>
      </w:r>
      <w:r w:rsidRPr="00AC449A">
        <w:rPr>
          <w:rFonts w:ascii="Georgia" w:hAnsi="Georgia"/>
          <w:sz w:val="24"/>
          <w:szCs w:val="24"/>
        </w:rPr>
        <w:tab/>
        <w:t xml:space="preserve">Dressed stones (meters) Kshs.30 per meter 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8.</w:t>
      </w:r>
      <w:r w:rsidRPr="00AC449A">
        <w:rPr>
          <w:rFonts w:ascii="Georgia" w:hAnsi="Georgia"/>
          <w:sz w:val="24"/>
          <w:szCs w:val="24"/>
        </w:rPr>
        <w:tab/>
        <w:t>Excavation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ab/>
      </w:r>
      <w:proofErr w:type="spellStart"/>
      <w:r w:rsidRPr="00AC449A">
        <w:rPr>
          <w:rFonts w:ascii="Georgia" w:hAnsi="Georgia"/>
          <w:sz w:val="24"/>
          <w:szCs w:val="24"/>
        </w:rPr>
        <w:t>i</w:t>
      </w:r>
      <w:proofErr w:type="spellEnd"/>
      <w:r w:rsidRPr="00AC449A">
        <w:rPr>
          <w:rFonts w:ascii="Georgia" w:hAnsi="Georgia"/>
          <w:sz w:val="24"/>
          <w:szCs w:val="24"/>
        </w:rPr>
        <w:t>)</w:t>
      </w:r>
      <w:r w:rsidRPr="00AC449A">
        <w:rPr>
          <w:rFonts w:ascii="Georgia" w:hAnsi="Georgia"/>
          <w:sz w:val="24"/>
          <w:szCs w:val="24"/>
        </w:rPr>
        <w:tab/>
        <w:t>Stripping (150mm thick), 1 casual/m³ @ Kshs.100/= per m³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ab/>
        <w:t>ii)</w:t>
      </w:r>
      <w:r w:rsidRPr="00AC449A">
        <w:rPr>
          <w:rFonts w:ascii="Georgia" w:hAnsi="Georgia"/>
          <w:sz w:val="24"/>
          <w:szCs w:val="24"/>
        </w:rPr>
        <w:tab/>
        <w:t>Trench (1 casual/m³) @ Kshs.150/= per m³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9.</w:t>
      </w:r>
      <w:r w:rsidRPr="00AC449A">
        <w:rPr>
          <w:rFonts w:ascii="Georgia" w:hAnsi="Georgia"/>
          <w:sz w:val="24"/>
          <w:szCs w:val="24"/>
        </w:rPr>
        <w:tab/>
        <w:t>Water to cement ratio (1:2.5)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10.</w:t>
      </w:r>
      <w:r w:rsidRPr="00AC449A">
        <w:rPr>
          <w:rFonts w:ascii="Georgia" w:hAnsi="Georgia"/>
          <w:sz w:val="24"/>
          <w:szCs w:val="24"/>
        </w:rPr>
        <w:tab/>
        <w:t>30% for wastage, spillage and shrinkage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11.</w:t>
      </w:r>
      <w:r w:rsidRPr="00AC449A">
        <w:rPr>
          <w:rFonts w:ascii="Georgia" w:hAnsi="Georgia"/>
          <w:sz w:val="24"/>
          <w:szCs w:val="24"/>
        </w:rPr>
        <w:tab/>
        <w:t>Mortar (1:4) – taking 25% of the foundation wall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>12.</w:t>
      </w:r>
      <w:r w:rsidRPr="00AC449A">
        <w:rPr>
          <w:rFonts w:ascii="Georgia" w:hAnsi="Georgia"/>
          <w:sz w:val="24"/>
          <w:szCs w:val="24"/>
        </w:rPr>
        <w:tab/>
        <w:t>Construction takes 18 days</w:t>
      </w:r>
    </w:p>
    <w:p w:rsidR="00974420" w:rsidRPr="00AC449A" w:rsidRDefault="00974420" w:rsidP="00974420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AC449A">
        <w:rPr>
          <w:rFonts w:ascii="Georgia" w:hAnsi="Georgia"/>
          <w:sz w:val="24"/>
          <w:szCs w:val="24"/>
        </w:rPr>
        <w:tab/>
      </w:r>
      <w:proofErr w:type="spellStart"/>
      <w:r w:rsidRPr="00AC449A">
        <w:rPr>
          <w:rFonts w:ascii="Georgia" w:hAnsi="Georgia"/>
          <w:sz w:val="24"/>
          <w:szCs w:val="24"/>
        </w:rPr>
        <w:t>i</w:t>
      </w:r>
      <w:proofErr w:type="spellEnd"/>
      <w:r w:rsidRPr="00AC449A">
        <w:rPr>
          <w:rFonts w:ascii="Georgia" w:hAnsi="Georgia"/>
          <w:sz w:val="24"/>
          <w:szCs w:val="24"/>
        </w:rPr>
        <w:t>)</w:t>
      </w:r>
      <w:r w:rsidRPr="00AC449A">
        <w:rPr>
          <w:rFonts w:ascii="Georgia" w:hAnsi="Georgia"/>
          <w:sz w:val="24"/>
          <w:szCs w:val="24"/>
        </w:rPr>
        <w:tab/>
        <w:t>6 casual @ Kshs.300/= per head per day.</w:t>
      </w:r>
    </w:p>
    <w:p w:rsidR="0096739D" w:rsidRDefault="00974420" w:rsidP="000A08A6">
      <w:pPr>
        <w:spacing w:line="360" w:lineRule="auto"/>
        <w:jc w:val="both"/>
      </w:pPr>
      <w:r w:rsidRPr="00AC449A">
        <w:rPr>
          <w:rFonts w:ascii="Georgia" w:hAnsi="Georgia"/>
          <w:sz w:val="24"/>
          <w:szCs w:val="24"/>
        </w:rPr>
        <w:tab/>
        <w:t>ii)</w:t>
      </w:r>
      <w:r w:rsidRPr="00AC449A">
        <w:rPr>
          <w:rFonts w:ascii="Georgia" w:hAnsi="Georgia"/>
          <w:sz w:val="24"/>
          <w:szCs w:val="24"/>
        </w:rPr>
        <w:tab/>
        <w:t>3 masons @ Kshs.500 per head per day</w:t>
      </w:r>
    </w:p>
    <w:sectPr w:rsidR="0096739D" w:rsidSect="0096739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2538" w:rsidRDefault="00D52538" w:rsidP="00974420">
      <w:pPr>
        <w:spacing w:after="0" w:line="240" w:lineRule="auto"/>
      </w:pPr>
      <w:r>
        <w:separator/>
      </w:r>
    </w:p>
  </w:endnote>
  <w:endnote w:type="continuationSeparator" w:id="0">
    <w:p w:rsidR="00D52538" w:rsidRDefault="00D52538" w:rsidP="009744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">
    <w:panose1 w:val="020B0602030504020204"/>
    <w:charset w:val="00"/>
    <w:family w:val="swiss"/>
    <w:pitch w:val="variable"/>
    <w:sig w:usb0="8100AAF7" w:usb1="0000807B" w:usb2="00000008" w:usb3="00000000" w:csb0="000000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08A6" w:rsidRPr="000A08A6" w:rsidRDefault="000A08A6">
    <w:pPr>
      <w:pStyle w:val="Footer"/>
      <w:rPr>
        <w:rFonts w:ascii="Times New Roman" w:hAnsi="Times New Roman"/>
      </w:rPr>
    </w:pPr>
    <w:r w:rsidRPr="000A08A6">
      <w:rPr>
        <w:rFonts w:ascii="Times New Roman" w:hAnsi="Times New Roman"/>
      </w:rPr>
      <w:t>BTB 354 CONSTRUCTION COST ESTIMATES AND ANALYSIS I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2538" w:rsidRDefault="00D52538" w:rsidP="00974420">
      <w:pPr>
        <w:spacing w:after="0" w:line="240" w:lineRule="auto"/>
      </w:pPr>
      <w:r>
        <w:separator/>
      </w:r>
    </w:p>
  </w:footnote>
  <w:footnote w:type="continuationSeparator" w:id="0">
    <w:p w:rsidR="00D52538" w:rsidRDefault="00D52538" w:rsidP="009744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4420" w:rsidRPr="000A08A6" w:rsidRDefault="000A08A6" w:rsidP="000A08A6">
    <w:pPr>
      <w:pStyle w:val="Header"/>
      <w:jc w:val="right"/>
      <w:rPr>
        <w:rFonts w:ascii="Times New Roman" w:hAnsi="Times New Roman"/>
      </w:rPr>
    </w:pPr>
    <w:r w:rsidRPr="000A08A6">
      <w:rPr>
        <w:rFonts w:ascii="Times New Roman" w:hAnsi="Times New Roman"/>
      </w:rPr>
      <w:t>BTB 354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1620B"/>
    <w:multiLevelType w:val="hybridMultilevel"/>
    <w:tmpl w:val="AE047108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F787CB5"/>
    <w:multiLevelType w:val="hybridMultilevel"/>
    <w:tmpl w:val="89642FE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71647"/>
    <w:multiLevelType w:val="hybridMultilevel"/>
    <w:tmpl w:val="00000000"/>
    <w:lvl w:ilvl="0" w:tplc="D040A7CE">
      <w:start w:val="1"/>
      <w:numFmt w:val="decimal"/>
      <w:lvlText w:val="%1."/>
      <w:lvlJc w:val="left"/>
      <w:pPr>
        <w:ind w:left="720" w:hanging="360"/>
      </w:pPr>
    </w:lvl>
    <w:lvl w:ilvl="1" w:tplc="12A6DB3A">
      <w:start w:val="1"/>
      <w:numFmt w:val="lowerRoman"/>
      <w:lvlText w:val="(%2)"/>
      <w:lvlJc w:val="left"/>
      <w:pPr>
        <w:ind w:left="1800" w:hanging="720"/>
      </w:pPr>
    </w:lvl>
    <w:lvl w:ilvl="2" w:tplc="ED3E0638">
      <w:start w:val="1"/>
      <w:numFmt w:val="lowerRoman"/>
      <w:lvlText w:val="%3."/>
      <w:lvlJc w:val="right"/>
      <w:pPr>
        <w:ind w:left="2160" w:hanging="180"/>
      </w:pPr>
    </w:lvl>
    <w:lvl w:ilvl="3" w:tplc="E73218F8">
      <w:start w:val="1"/>
      <w:numFmt w:val="decimal"/>
      <w:lvlText w:val="%4."/>
      <w:lvlJc w:val="left"/>
      <w:pPr>
        <w:ind w:left="2880" w:hanging="360"/>
      </w:pPr>
    </w:lvl>
    <w:lvl w:ilvl="4" w:tplc="59FA3EC4">
      <w:start w:val="1"/>
      <w:numFmt w:val="lowerLetter"/>
      <w:lvlText w:val="%5."/>
      <w:lvlJc w:val="left"/>
      <w:pPr>
        <w:ind w:left="3600" w:hanging="360"/>
      </w:pPr>
    </w:lvl>
    <w:lvl w:ilvl="5" w:tplc="70BA1384">
      <w:start w:val="1"/>
      <w:numFmt w:val="lowerRoman"/>
      <w:lvlText w:val="%6."/>
      <w:lvlJc w:val="right"/>
      <w:pPr>
        <w:ind w:left="4320" w:hanging="180"/>
      </w:pPr>
    </w:lvl>
    <w:lvl w:ilvl="6" w:tplc="FE48AE0C">
      <w:start w:val="1"/>
      <w:numFmt w:val="decimal"/>
      <w:lvlText w:val="%7."/>
      <w:lvlJc w:val="left"/>
      <w:pPr>
        <w:ind w:left="5040" w:hanging="360"/>
      </w:pPr>
    </w:lvl>
    <w:lvl w:ilvl="7" w:tplc="9B5A6E62">
      <w:start w:val="1"/>
      <w:numFmt w:val="lowerLetter"/>
      <w:lvlText w:val="%8."/>
      <w:lvlJc w:val="left"/>
      <w:pPr>
        <w:ind w:left="5760" w:hanging="360"/>
      </w:pPr>
    </w:lvl>
    <w:lvl w:ilvl="8" w:tplc="03B47E6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5648B1"/>
    <w:multiLevelType w:val="hybridMultilevel"/>
    <w:tmpl w:val="46580818"/>
    <w:lvl w:ilvl="0" w:tplc="DBE8FC80">
      <w:start w:val="1"/>
      <w:numFmt w:val="lowerLetter"/>
      <w:lvlText w:val="%1)"/>
      <w:lvlJc w:val="left"/>
      <w:pPr>
        <w:ind w:left="720" w:hanging="360"/>
      </w:pPr>
      <w:rPr>
        <w:rFonts w:eastAsia="Calibri" w:cs="Times New Roman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E90C02"/>
    <w:multiLevelType w:val="hybridMultilevel"/>
    <w:tmpl w:val="8B826E28"/>
    <w:lvl w:ilvl="0" w:tplc="E7FAF9E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1383478"/>
    <w:multiLevelType w:val="hybridMultilevel"/>
    <w:tmpl w:val="4BFC5EAA"/>
    <w:lvl w:ilvl="0" w:tplc="ACB650F6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AD2F6E"/>
    <w:multiLevelType w:val="hybridMultilevel"/>
    <w:tmpl w:val="1AD23A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A32AEC"/>
    <w:multiLevelType w:val="hybridMultilevel"/>
    <w:tmpl w:val="DB6EA3B0"/>
    <w:lvl w:ilvl="0" w:tplc="1398FC2E">
      <w:start w:val="1"/>
      <w:numFmt w:val="lowerRoman"/>
      <w:lvlText w:val="%1)"/>
      <w:lvlJc w:val="left"/>
      <w:pPr>
        <w:ind w:left="1440" w:hanging="720"/>
      </w:pPr>
      <w:rPr>
        <w:rFonts w:ascii="Georgia" w:eastAsia="Calibri" w:hAnsi="Georgia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4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74420"/>
    <w:rsid w:val="00083EB5"/>
    <w:rsid w:val="000A08A6"/>
    <w:rsid w:val="0015732C"/>
    <w:rsid w:val="00286749"/>
    <w:rsid w:val="003814A9"/>
    <w:rsid w:val="00760926"/>
    <w:rsid w:val="00896FF1"/>
    <w:rsid w:val="0096739D"/>
    <w:rsid w:val="00974420"/>
    <w:rsid w:val="009D6827"/>
    <w:rsid w:val="00A0188C"/>
    <w:rsid w:val="00A77BDE"/>
    <w:rsid w:val="00BC500F"/>
    <w:rsid w:val="00D52538"/>
    <w:rsid w:val="00DB7285"/>
    <w:rsid w:val="00E51C4D"/>
    <w:rsid w:val="00F45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5:docId w15:val="{B419E6EF-96DE-42BF-B909-50A68EAD9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4420"/>
    <w:rPr>
      <w:rFonts w:ascii="Calibri" w:eastAsia="Calibri" w:hAnsi="Calibri" w:cs="Times New Roman"/>
    </w:rPr>
  </w:style>
  <w:style w:type="paragraph" w:styleId="Heading3">
    <w:name w:val="heading 3"/>
    <w:basedOn w:val="Normal"/>
    <w:link w:val="Heading3Char"/>
    <w:uiPriority w:val="9"/>
    <w:qFormat/>
    <w:rsid w:val="000A08A6"/>
    <w:pPr>
      <w:spacing w:before="300" w:after="150" w:line="240" w:lineRule="auto"/>
      <w:outlineLvl w:val="2"/>
    </w:pPr>
    <w:rPr>
      <w:rFonts w:ascii="Helvetica" w:eastAsia="Times New Roman" w:hAnsi="Helvetica" w:cs="Helvetica"/>
      <w:sz w:val="34"/>
      <w:szCs w:val="3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4420"/>
    <w:pPr>
      <w:ind w:left="720"/>
      <w:contextualSpacing/>
    </w:pPr>
  </w:style>
  <w:style w:type="paragraph" w:styleId="NoSpacing">
    <w:name w:val="No Spacing"/>
    <w:uiPriority w:val="1"/>
    <w:qFormat/>
    <w:rsid w:val="00974420"/>
    <w:pPr>
      <w:spacing w:after="0" w:line="240" w:lineRule="auto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9744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442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744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4420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083EB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3Char">
    <w:name w:val="Heading 3 Char"/>
    <w:basedOn w:val="DefaultParagraphFont"/>
    <w:link w:val="Heading3"/>
    <w:uiPriority w:val="9"/>
    <w:rsid w:val="000A08A6"/>
    <w:rPr>
      <w:rFonts w:ascii="Helvetica" w:eastAsia="Times New Roman" w:hAnsi="Helvetica" w:cs="Helvetica"/>
      <w:sz w:val="34"/>
      <w:szCs w:val="34"/>
    </w:rPr>
  </w:style>
  <w:style w:type="paragraph" w:styleId="NormalWeb">
    <w:name w:val="Normal (Web)"/>
    <w:basedOn w:val="Normal"/>
    <w:uiPriority w:val="99"/>
    <w:unhideWhenUsed/>
    <w:rsid w:val="000A08A6"/>
    <w:pPr>
      <w:spacing w:after="15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ilfuvd">
    <w:name w:val="ilfuvd"/>
    <w:basedOn w:val="DefaultParagraphFont"/>
    <w:rsid w:val="000A08A6"/>
  </w:style>
  <w:style w:type="paragraph" w:customStyle="1" w:styleId="Default">
    <w:name w:val="Default"/>
    <w:rsid w:val="000A08A6"/>
    <w:pPr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4</Pages>
  <Words>674</Words>
  <Characters>3848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MUKOCHE</dc:creator>
  <cp:lastModifiedBy>Edwin Kanda</cp:lastModifiedBy>
  <cp:revision>6</cp:revision>
  <cp:lastPrinted>2020-03-04T08:46:00Z</cp:lastPrinted>
  <dcterms:created xsi:type="dcterms:W3CDTF">2020-03-04T07:37:00Z</dcterms:created>
  <dcterms:modified xsi:type="dcterms:W3CDTF">2020-10-27T13:55:00Z</dcterms:modified>
</cp:coreProperties>
</file>